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18E8" w14:textId="77777777" w:rsidR="004C3A65" w:rsidRDefault="004C3A65" w:rsidP="00B7013A">
      <w:pPr>
        <w:numPr>
          <w:ilvl w:val="0"/>
          <w:numId w:val="0"/>
        </w:numPr>
        <w:jc w:val="center"/>
        <w:rPr>
          <w:rFonts w:ascii="Arial" w:hAnsi="Arial" w:cs="Arial"/>
          <w:b/>
          <w:sz w:val="32"/>
          <w:szCs w:val="32"/>
        </w:rPr>
      </w:pPr>
      <w:r w:rsidRPr="00B7013A">
        <w:rPr>
          <w:rFonts w:ascii="Arial" w:hAnsi="Arial" w:cs="Arial"/>
          <w:b/>
          <w:sz w:val="32"/>
          <w:szCs w:val="32"/>
        </w:rPr>
        <w:t>Local Grievance # ________</w:t>
      </w:r>
    </w:p>
    <w:p w14:paraId="528772D1" w14:textId="77777777" w:rsidR="00DA0311" w:rsidRDefault="00DA0311" w:rsidP="00B7013A">
      <w:pPr>
        <w:numPr>
          <w:ilvl w:val="0"/>
          <w:numId w:val="0"/>
        </w:numPr>
        <w:jc w:val="center"/>
        <w:rPr>
          <w:rFonts w:ascii="Arial" w:hAnsi="Arial" w:cs="Arial"/>
          <w:b/>
          <w:sz w:val="32"/>
          <w:szCs w:val="32"/>
        </w:rPr>
      </w:pPr>
    </w:p>
    <w:p w14:paraId="314CA367" w14:textId="77777777" w:rsidR="00DA0311" w:rsidRPr="00B7013A" w:rsidRDefault="00DA0311" w:rsidP="00B7013A">
      <w:pPr>
        <w:numPr>
          <w:ilvl w:val="0"/>
          <w:numId w:val="0"/>
        </w:numPr>
        <w:jc w:val="center"/>
        <w:rPr>
          <w:rFonts w:ascii="Arial" w:hAnsi="Arial" w:cs="Arial"/>
          <w:b/>
          <w:sz w:val="32"/>
          <w:szCs w:val="32"/>
        </w:rPr>
      </w:pPr>
    </w:p>
    <w:p w14:paraId="64257A56" w14:textId="77777777" w:rsidR="004C3A65" w:rsidRPr="00B7013A" w:rsidRDefault="00952698" w:rsidP="00B7013A">
      <w:pPr>
        <w:numPr>
          <w:ilvl w:val="0"/>
          <w:numId w:val="0"/>
        </w:numPr>
        <w:rPr>
          <w:rFonts w:ascii="Arial" w:hAnsi="Arial" w:cs="Arial"/>
          <w:b/>
          <w:sz w:val="28"/>
          <w:szCs w:val="28"/>
        </w:rPr>
      </w:pPr>
      <w:r>
        <w:rPr>
          <w:rFonts w:ascii="Arial" w:hAnsi="Arial" w:cs="Arial"/>
          <w:b/>
          <w:sz w:val="28"/>
          <w:szCs w:val="28"/>
        </w:rPr>
        <w:t>Issue Statement</w:t>
      </w:r>
      <w:r w:rsidR="004C3A65" w:rsidRPr="00B7013A">
        <w:rPr>
          <w:rFonts w:ascii="Arial" w:hAnsi="Arial" w:cs="Arial"/>
          <w:b/>
          <w:sz w:val="28"/>
          <w:szCs w:val="28"/>
        </w:rPr>
        <w:t xml:space="preserve"> (Block #15 on PS Form 8190):</w:t>
      </w:r>
    </w:p>
    <w:p w14:paraId="0CD31FDE" w14:textId="77777777" w:rsidR="004C3A65" w:rsidRPr="00B7013A" w:rsidRDefault="004C3A65" w:rsidP="00B7013A">
      <w:pPr>
        <w:numPr>
          <w:ilvl w:val="0"/>
          <w:numId w:val="0"/>
        </w:numPr>
        <w:overflowPunct/>
        <w:ind w:left="720"/>
        <w:textAlignment w:val="auto"/>
        <w:rPr>
          <w:rFonts w:ascii="Arial" w:hAnsi="Arial" w:cs="Arial"/>
          <w:szCs w:val="24"/>
        </w:rPr>
      </w:pPr>
    </w:p>
    <w:p w14:paraId="1A7A4D56" w14:textId="14F19C4C" w:rsidR="009A781F" w:rsidRPr="00B7013A" w:rsidRDefault="009A781F" w:rsidP="00952698">
      <w:pPr>
        <w:numPr>
          <w:ilvl w:val="0"/>
          <w:numId w:val="0"/>
        </w:numPr>
        <w:overflowPunct/>
        <w:ind w:left="720"/>
        <w:textAlignment w:val="auto"/>
        <w:rPr>
          <w:rFonts w:ascii="Arial" w:hAnsi="Arial" w:cs="Arial"/>
          <w:szCs w:val="24"/>
        </w:rPr>
      </w:pPr>
      <w:r w:rsidRPr="00B7013A">
        <w:rPr>
          <w:rFonts w:ascii="Arial" w:hAnsi="Arial" w:cs="Arial"/>
          <w:szCs w:val="24"/>
        </w:rPr>
        <w:t>Did Management violate</w:t>
      </w:r>
      <w:r w:rsidR="00F2678E" w:rsidRPr="00B7013A">
        <w:rPr>
          <w:rFonts w:ascii="Arial" w:hAnsi="Arial" w:cs="Arial"/>
          <w:szCs w:val="24"/>
        </w:rPr>
        <w:t xml:space="preserve"> Article 15</w:t>
      </w:r>
      <w:r w:rsidRPr="00B7013A">
        <w:rPr>
          <w:rFonts w:ascii="Arial" w:hAnsi="Arial" w:cs="Arial"/>
          <w:szCs w:val="24"/>
        </w:rPr>
        <w:t xml:space="preserve"> </w:t>
      </w:r>
      <w:r w:rsidR="00062F81" w:rsidRPr="00B7013A">
        <w:rPr>
          <w:rFonts w:ascii="Arial" w:hAnsi="Arial" w:cs="Arial"/>
          <w:szCs w:val="24"/>
        </w:rPr>
        <w:t xml:space="preserve">of </w:t>
      </w:r>
      <w:r w:rsidRPr="00B7013A">
        <w:rPr>
          <w:rFonts w:ascii="Arial" w:hAnsi="Arial" w:cs="Arial"/>
          <w:szCs w:val="24"/>
        </w:rPr>
        <w:t xml:space="preserve">the National Agreement </w:t>
      </w:r>
      <w:r w:rsidR="00062F81" w:rsidRPr="00B7013A">
        <w:rPr>
          <w:rFonts w:ascii="Arial" w:hAnsi="Arial" w:cs="Arial"/>
          <w:szCs w:val="24"/>
        </w:rPr>
        <w:t xml:space="preserve">and M-01517 </w:t>
      </w:r>
      <w:r w:rsidRPr="00B7013A">
        <w:rPr>
          <w:rFonts w:ascii="Arial" w:hAnsi="Arial" w:cs="Arial"/>
          <w:szCs w:val="24"/>
        </w:rPr>
        <w:t>by failing to comply with the</w:t>
      </w:r>
      <w:r w:rsidR="00F468C0" w:rsidRPr="00B7013A">
        <w:rPr>
          <w:rFonts w:ascii="Arial" w:hAnsi="Arial" w:cs="Arial"/>
          <w:szCs w:val="24"/>
        </w:rPr>
        <w:t xml:space="preserve"> Memorandum of Understanding </w:t>
      </w:r>
      <w:r w:rsidR="0055710F" w:rsidRPr="00B7013A">
        <w:rPr>
          <w:rStyle w:val="black121"/>
          <w:bCs/>
          <w:sz w:val="24"/>
          <w:szCs w:val="24"/>
        </w:rPr>
        <w:t>MOU</w:t>
      </w:r>
      <w:r w:rsidR="0055710F" w:rsidRPr="00B7013A">
        <w:rPr>
          <w:rStyle w:val="black121"/>
          <w:bCs/>
          <w:i/>
          <w:sz w:val="24"/>
          <w:szCs w:val="24"/>
        </w:rPr>
        <w:t xml:space="preserve"> </w:t>
      </w:r>
      <w:r w:rsidR="0055710F" w:rsidRPr="00B7013A">
        <w:rPr>
          <w:rStyle w:val="Emphasis"/>
          <w:rFonts w:ascii="Arial" w:hAnsi="Arial" w:cs="Arial"/>
          <w:bCs/>
          <w:color w:val="000000"/>
          <w:szCs w:val="24"/>
        </w:rPr>
        <w:t xml:space="preserve">Re: </w:t>
      </w:r>
      <w:r w:rsidR="00702A6D" w:rsidRPr="00B7013A">
        <w:rPr>
          <w:rStyle w:val="Emphasis"/>
          <w:rFonts w:ascii="Arial" w:hAnsi="Arial" w:cs="Arial"/>
          <w:bCs/>
          <w:color w:val="000000"/>
          <w:szCs w:val="24"/>
        </w:rPr>
        <w:t xml:space="preserve">City Carrier Assignments-Temporary Assignments to Other Post Offices </w:t>
      </w:r>
      <w:r w:rsidR="00702A6D" w:rsidRPr="00B7013A">
        <w:rPr>
          <w:rStyle w:val="black121"/>
          <w:bCs/>
          <w:sz w:val="24"/>
          <w:szCs w:val="24"/>
        </w:rPr>
        <w:t>(M-01827</w:t>
      </w:r>
      <w:r w:rsidR="0055710F" w:rsidRPr="00B7013A">
        <w:rPr>
          <w:rStyle w:val="black121"/>
          <w:bCs/>
          <w:sz w:val="24"/>
          <w:szCs w:val="24"/>
        </w:rPr>
        <w:t>)</w:t>
      </w:r>
      <w:r w:rsidR="0055710F" w:rsidRPr="00B7013A">
        <w:rPr>
          <w:rStyle w:val="black121"/>
          <w:bCs/>
          <w:i/>
          <w:sz w:val="24"/>
          <w:szCs w:val="24"/>
        </w:rPr>
        <w:t xml:space="preserve"> </w:t>
      </w:r>
      <w:r w:rsidRPr="00B7013A">
        <w:rPr>
          <w:rFonts w:ascii="Arial" w:hAnsi="Arial" w:cs="Arial"/>
          <w:szCs w:val="24"/>
        </w:rPr>
        <w:t xml:space="preserve">dated </w:t>
      </w:r>
      <w:r w:rsidR="00702A6D" w:rsidRPr="00B7013A">
        <w:rPr>
          <w:rFonts w:ascii="Arial" w:hAnsi="Arial" w:cs="Arial"/>
          <w:szCs w:val="24"/>
        </w:rPr>
        <w:t>December 5, 2013</w:t>
      </w:r>
      <w:r w:rsidR="00F468C0" w:rsidRPr="00B7013A">
        <w:rPr>
          <w:rFonts w:ascii="Arial" w:hAnsi="Arial" w:cs="Arial"/>
          <w:szCs w:val="24"/>
        </w:rPr>
        <w:t xml:space="preserve"> </w:t>
      </w:r>
      <w:r w:rsidR="000D4370">
        <w:rPr>
          <w:rFonts w:ascii="Arial" w:hAnsi="Arial" w:cs="Arial"/>
          <w:szCs w:val="24"/>
        </w:rPr>
        <w:t xml:space="preserve">and </w:t>
      </w:r>
      <w:r w:rsidR="000D4370" w:rsidRPr="000D4370">
        <w:rPr>
          <w:rFonts w:ascii="Arial" w:hAnsi="Arial" w:cs="Arial"/>
          <w:szCs w:val="24"/>
        </w:rPr>
        <w:t>Section</w:t>
      </w:r>
      <w:r w:rsidR="000D4370">
        <w:rPr>
          <w:rFonts w:ascii="Arial" w:hAnsi="Arial" w:cs="Arial"/>
          <w:szCs w:val="24"/>
        </w:rPr>
        <w:t>s</w:t>
      </w:r>
      <w:r w:rsidR="000D4370" w:rsidRPr="000D4370">
        <w:rPr>
          <w:rFonts w:ascii="Arial" w:hAnsi="Arial" w:cs="Arial"/>
          <w:szCs w:val="24"/>
        </w:rPr>
        <w:t xml:space="preserve"> 7-1.1.1.1 </w:t>
      </w:r>
      <w:r w:rsidR="000D4370">
        <w:rPr>
          <w:rFonts w:ascii="Arial" w:hAnsi="Arial" w:cs="Arial"/>
          <w:szCs w:val="24"/>
        </w:rPr>
        <w:t xml:space="preserve">and 7-1.1.1.2d </w:t>
      </w:r>
      <w:r w:rsidR="000D4370" w:rsidRPr="000D4370">
        <w:rPr>
          <w:rFonts w:ascii="Arial" w:hAnsi="Arial" w:cs="Arial"/>
          <w:szCs w:val="24"/>
        </w:rPr>
        <w:t>of Handbook F-15</w:t>
      </w:r>
      <w:r w:rsidR="000D4370">
        <w:rPr>
          <w:rFonts w:ascii="Arial" w:hAnsi="Arial" w:cs="Arial"/>
          <w:szCs w:val="24"/>
        </w:rPr>
        <w:t xml:space="preserve"> via Article 19 of the National Agreement </w:t>
      </w:r>
      <w:r w:rsidRPr="00B7013A">
        <w:rPr>
          <w:rFonts w:ascii="Arial" w:hAnsi="Arial" w:cs="Arial"/>
          <w:szCs w:val="24"/>
        </w:rPr>
        <w:t xml:space="preserve">at the </w:t>
      </w:r>
      <w:r w:rsidRPr="00B7013A">
        <w:rPr>
          <w:rFonts w:ascii="Arial" w:hAnsi="Arial" w:cs="Arial"/>
          <w:b/>
          <w:szCs w:val="24"/>
          <w:u w:val="single"/>
        </w:rPr>
        <w:t>[</w:t>
      </w:r>
      <w:r w:rsidR="003169CF" w:rsidRPr="00B7013A">
        <w:rPr>
          <w:rFonts w:ascii="Arial" w:hAnsi="Arial" w:cs="Arial"/>
          <w:b/>
          <w:szCs w:val="24"/>
          <w:u w:val="single"/>
        </w:rPr>
        <w:t>Installation</w:t>
      </w:r>
      <w:r w:rsidR="006B269C" w:rsidRPr="00B7013A">
        <w:rPr>
          <w:rFonts w:ascii="Arial" w:hAnsi="Arial" w:cs="Arial"/>
          <w:b/>
          <w:szCs w:val="24"/>
          <w:u w:val="single"/>
        </w:rPr>
        <w:t xml:space="preserve"> name</w:t>
      </w:r>
      <w:r w:rsidRPr="00B7013A">
        <w:rPr>
          <w:rFonts w:ascii="Arial" w:hAnsi="Arial" w:cs="Arial"/>
          <w:b/>
          <w:szCs w:val="24"/>
          <w:u w:val="single"/>
        </w:rPr>
        <w:t>]</w:t>
      </w:r>
      <w:r w:rsidR="00E80BCD">
        <w:rPr>
          <w:rFonts w:ascii="Arial" w:hAnsi="Arial" w:cs="Arial"/>
          <w:szCs w:val="24"/>
        </w:rPr>
        <w:t xml:space="preserve"> I</w:t>
      </w:r>
      <w:r w:rsidR="006B269C" w:rsidRPr="00B7013A">
        <w:rPr>
          <w:rFonts w:ascii="Arial" w:hAnsi="Arial" w:cs="Arial"/>
          <w:szCs w:val="24"/>
        </w:rPr>
        <w:t>nstallation</w:t>
      </w:r>
      <w:r w:rsidRPr="00B7013A">
        <w:rPr>
          <w:rFonts w:ascii="Arial" w:hAnsi="Arial" w:cs="Arial"/>
          <w:szCs w:val="24"/>
        </w:rPr>
        <w:t xml:space="preserve">, and if so, what should the remedy be? </w:t>
      </w:r>
    </w:p>
    <w:p w14:paraId="60F58CDE" w14:textId="77777777" w:rsidR="004C3A65" w:rsidRPr="00B7013A" w:rsidRDefault="004C3A65" w:rsidP="00B7013A">
      <w:pPr>
        <w:numPr>
          <w:ilvl w:val="0"/>
          <w:numId w:val="0"/>
        </w:numPr>
        <w:overflowPunct/>
        <w:ind w:left="720"/>
        <w:textAlignment w:val="auto"/>
        <w:rPr>
          <w:rFonts w:ascii="Arial" w:hAnsi="Arial" w:cs="Arial"/>
          <w:szCs w:val="24"/>
        </w:rPr>
      </w:pPr>
    </w:p>
    <w:p w14:paraId="472A1C6E" w14:textId="77777777" w:rsidR="004C3A65" w:rsidRPr="00B7013A" w:rsidRDefault="004C3A65" w:rsidP="00B7013A">
      <w:pPr>
        <w:numPr>
          <w:ilvl w:val="0"/>
          <w:numId w:val="0"/>
        </w:numPr>
        <w:rPr>
          <w:rFonts w:ascii="Arial" w:hAnsi="Arial" w:cs="Arial"/>
          <w:b/>
          <w:sz w:val="28"/>
          <w:szCs w:val="28"/>
        </w:rPr>
      </w:pPr>
      <w:r w:rsidRPr="00B7013A">
        <w:rPr>
          <w:rFonts w:ascii="Arial" w:hAnsi="Arial" w:cs="Arial"/>
          <w:b/>
          <w:sz w:val="28"/>
          <w:szCs w:val="28"/>
        </w:rPr>
        <w:t>U</w:t>
      </w:r>
      <w:r w:rsidR="00952698">
        <w:rPr>
          <w:rFonts w:ascii="Arial" w:hAnsi="Arial" w:cs="Arial"/>
          <w:b/>
          <w:sz w:val="28"/>
          <w:szCs w:val="28"/>
        </w:rPr>
        <w:t xml:space="preserve">nion’s Facts and Contentions </w:t>
      </w:r>
      <w:r w:rsidRPr="00B7013A">
        <w:rPr>
          <w:rFonts w:ascii="Arial" w:hAnsi="Arial" w:cs="Arial"/>
          <w:b/>
          <w:sz w:val="28"/>
          <w:szCs w:val="28"/>
        </w:rPr>
        <w:t>(Block #17 on PS Form 8190):</w:t>
      </w:r>
    </w:p>
    <w:p w14:paraId="35918480" w14:textId="77777777" w:rsidR="004C3A65" w:rsidRPr="00B7013A" w:rsidRDefault="004C3A65" w:rsidP="00B7013A">
      <w:pPr>
        <w:numPr>
          <w:ilvl w:val="0"/>
          <w:numId w:val="0"/>
        </w:numPr>
        <w:rPr>
          <w:rFonts w:ascii="Arial" w:hAnsi="Arial" w:cs="Arial"/>
          <w:b/>
          <w:szCs w:val="24"/>
        </w:rPr>
      </w:pPr>
    </w:p>
    <w:p w14:paraId="2A94E27E" w14:textId="77777777" w:rsidR="004C3A65" w:rsidRPr="00B7013A" w:rsidRDefault="004C3A65" w:rsidP="00B7013A">
      <w:pPr>
        <w:numPr>
          <w:ilvl w:val="0"/>
          <w:numId w:val="0"/>
        </w:numPr>
        <w:rPr>
          <w:rFonts w:ascii="Arial" w:hAnsi="Arial" w:cs="Arial"/>
          <w:b/>
          <w:sz w:val="28"/>
          <w:szCs w:val="28"/>
        </w:rPr>
      </w:pPr>
      <w:r w:rsidRPr="00B7013A">
        <w:rPr>
          <w:rFonts w:ascii="Arial" w:hAnsi="Arial" w:cs="Arial"/>
          <w:b/>
          <w:sz w:val="28"/>
          <w:szCs w:val="28"/>
        </w:rPr>
        <w:t>Facts:</w:t>
      </w:r>
    </w:p>
    <w:p w14:paraId="2CC1B3E5" w14:textId="77777777" w:rsidR="008035F2" w:rsidRPr="00B7013A" w:rsidRDefault="008035F2" w:rsidP="00B7013A">
      <w:pPr>
        <w:numPr>
          <w:ilvl w:val="0"/>
          <w:numId w:val="0"/>
        </w:numPr>
        <w:ind w:left="720"/>
        <w:rPr>
          <w:rFonts w:ascii="Arial" w:hAnsi="Arial" w:cs="Arial"/>
          <w:b/>
          <w:szCs w:val="24"/>
        </w:rPr>
      </w:pPr>
    </w:p>
    <w:p w14:paraId="1E1F33E8" w14:textId="77777777" w:rsidR="00702A6D" w:rsidRPr="00B7013A" w:rsidRDefault="00702A6D" w:rsidP="00B7013A">
      <w:pPr>
        <w:numPr>
          <w:ilvl w:val="0"/>
          <w:numId w:val="33"/>
        </w:numPr>
        <w:overflowPunct/>
        <w:autoSpaceDE/>
        <w:autoSpaceDN/>
        <w:adjustRightInd/>
        <w:textAlignment w:val="auto"/>
        <w:rPr>
          <w:rFonts w:ascii="Arial" w:hAnsi="Arial" w:cs="Arial"/>
          <w:szCs w:val="24"/>
        </w:rPr>
      </w:pPr>
      <w:r w:rsidRPr="00B7013A">
        <w:rPr>
          <w:rFonts w:ascii="Arial" w:hAnsi="Arial" w:cs="Arial"/>
          <w:szCs w:val="24"/>
        </w:rPr>
        <w:t xml:space="preserve">City Carrier Assistant (CCA) </w:t>
      </w:r>
      <w:r w:rsidRPr="00B7013A">
        <w:rPr>
          <w:rFonts w:ascii="Arial" w:hAnsi="Arial" w:cs="Arial"/>
          <w:b/>
          <w:szCs w:val="24"/>
          <w:u w:val="single"/>
        </w:rPr>
        <w:t>[name]</w:t>
      </w:r>
      <w:r w:rsidRPr="00B7013A">
        <w:rPr>
          <w:rFonts w:ascii="Arial" w:hAnsi="Arial" w:cs="Arial"/>
          <w:szCs w:val="24"/>
        </w:rPr>
        <w:t xml:space="preserve"> is assigned to the </w:t>
      </w:r>
      <w:r w:rsidRPr="00B7013A">
        <w:rPr>
          <w:rFonts w:ascii="Arial" w:hAnsi="Arial" w:cs="Arial"/>
          <w:b/>
          <w:szCs w:val="24"/>
          <w:u w:val="single"/>
        </w:rPr>
        <w:t>[Installation name]</w:t>
      </w:r>
      <w:r w:rsidRPr="00B7013A">
        <w:rPr>
          <w:rFonts w:ascii="Arial" w:hAnsi="Arial" w:cs="Arial"/>
          <w:szCs w:val="24"/>
        </w:rPr>
        <w:t xml:space="preserve"> Installation. </w:t>
      </w:r>
      <w:r w:rsidR="007C38DD">
        <w:rPr>
          <w:rFonts w:ascii="Arial" w:hAnsi="Arial" w:cs="Arial"/>
          <w:szCs w:val="24"/>
        </w:rPr>
        <w:t xml:space="preserve"> </w:t>
      </w:r>
      <w:r w:rsidRPr="00B7013A">
        <w:rPr>
          <w:rFonts w:ascii="Arial" w:hAnsi="Arial" w:cs="Arial"/>
          <w:szCs w:val="24"/>
        </w:rPr>
        <w:t>This is documented with the PS Form 50 included in the case file.</w:t>
      </w:r>
    </w:p>
    <w:p w14:paraId="2E170B59" w14:textId="77777777" w:rsidR="00B7013A" w:rsidRDefault="00B7013A" w:rsidP="00B7013A">
      <w:pPr>
        <w:pStyle w:val="ListParagraph"/>
        <w:numPr>
          <w:ilvl w:val="0"/>
          <w:numId w:val="0"/>
        </w:numPr>
        <w:ind w:left="720"/>
        <w:rPr>
          <w:rFonts w:ascii="Arial" w:hAnsi="Arial" w:cs="Arial"/>
          <w:szCs w:val="24"/>
        </w:rPr>
      </w:pPr>
    </w:p>
    <w:p w14:paraId="451B146C" w14:textId="77777777" w:rsidR="004C19D5" w:rsidRPr="00B7013A" w:rsidRDefault="004C19D5" w:rsidP="00B7013A">
      <w:pPr>
        <w:pStyle w:val="ListParagraph"/>
        <w:numPr>
          <w:ilvl w:val="0"/>
          <w:numId w:val="33"/>
        </w:numPr>
        <w:rPr>
          <w:rStyle w:val="black121"/>
          <w:color w:val="auto"/>
          <w:sz w:val="24"/>
          <w:szCs w:val="24"/>
        </w:rPr>
      </w:pPr>
      <w:r w:rsidRPr="00B7013A">
        <w:rPr>
          <w:rFonts w:ascii="Arial" w:hAnsi="Arial" w:cs="Arial"/>
          <w:szCs w:val="24"/>
        </w:rPr>
        <w:t xml:space="preserve">The Memorandum of Understanding </w:t>
      </w:r>
      <w:r w:rsidRPr="00B7013A">
        <w:rPr>
          <w:rStyle w:val="Emphasis"/>
          <w:rFonts w:ascii="Arial" w:hAnsi="Arial" w:cs="Arial"/>
          <w:bCs/>
          <w:color w:val="000000"/>
          <w:szCs w:val="24"/>
        </w:rPr>
        <w:t xml:space="preserve">Re: City Carrier Assignments-Temporary Assignments to Other Post Offices </w:t>
      </w:r>
      <w:r w:rsidRPr="00B7013A">
        <w:rPr>
          <w:rStyle w:val="black121"/>
          <w:bCs/>
          <w:sz w:val="24"/>
          <w:szCs w:val="24"/>
        </w:rPr>
        <w:t>(M-01827) allows for loaning of CCAs to other post offices within the district on an occasional basis.</w:t>
      </w:r>
    </w:p>
    <w:p w14:paraId="3AEB4AD4" w14:textId="77777777" w:rsidR="00B7013A" w:rsidRDefault="00B7013A" w:rsidP="00B7013A">
      <w:pPr>
        <w:numPr>
          <w:ilvl w:val="0"/>
          <w:numId w:val="0"/>
        </w:numPr>
        <w:overflowPunct/>
        <w:autoSpaceDE/>
        <w:autoSpaceDN/>
        <w:adjustRightInd/>
        <w:ind w:left="720"/>
        <w:textAlignment w:val="auto"/>
        <w:rPr>
          <w:rFonts w:ascii="Arial" w:hAnsi="Arial" w:cs="Arial"/>
          <w:szCs w:val="24"/>
        </w:rPr>
      </w:pPr>
    </w:p>
    <w:p w14:paraId="6FA26774" w14:textId="77777777" w:rsidR="00E52C03" w:rsidRPr="00B7013A" w:rsidRDefault="00702A6D" w:rsidP="00B7013A">
      <w:pPr>
        <w:numPr>
          <w:ilvl w:val="0"/>
          <w:numId w:val="33"/>
        </w:numPr>
        <w:overflowPunct/>
        <w:autoSpaceDE/>
        <w:autoSpaceDN/>
        <w:adjustRightInd/>
        <w:textAlignment w:val="auto"/>
        <w:rPr>
          <w:rFonts w:ascii="Arial" w:hAnsi="Arial" w:cs="Arial"/>
          <w:szCs w:val="24"/>
        </w:rPr>
      </w:pPr>
      <w:r w:rsidRPr="00B7013A">
        <w:rPr>
          <w:rFonts w:ascii="Arial" w:hAnsi="Arial" w:cs="Arial"/>
          <w:szCs w:val="24"/>
        </w:rPr>
        <w:t xml:space="preserve">CCA </w:t>
      </w:r>
      <w:r w:rsidRPr="00B7013A">
        <w:rPr>
          <w:rFonts w:ascii="Arial" w:hAnsi="Arial" w:cs="Arial"/>
          <w:b/>
          <w:szCs w:val="24"/>
          <w:u w:val="single"/>
        </w:rPr>
        <w:t>[name]</w:t>
      </w:r>
      <w:r w:rsidRPr="00B7013A">
        <w:rPr>
          <w:rFonts w:ascii="Arial" w:hAnsi="Arial" w:cs="Arial"/>
          <w:szCs w:val="24"/>
        </w:rPr>
        <w:t xml:space="preserve"> </w:t>
      </w:r>
      <w:r w:rsidR="00495FAE" w:rsidRPr="00B7013A">
        <w:rPr>
          <w:rFonts w:ascii="Arial" w:hAnsi="Arial" w:cs="Arial"/>
          <w:szCs w:val="24"/>
        </w:rPr>
        <w:t>was temporarily assigned to</w:t>
      </w:r>
      <w:r w:rsidR="004C19D5" w:rsidRPr="00B7013A">
        <w:rPr>
          <w:rFonts w:ascii="Arial" w:hAnsi="Arial" w:cs="Arial"/>
          <w:szCs w:val="24"/>
        </w:rPr>
        <w:t xml:space="preserve"> another post office, </w:t>
      </w:r>
      <w:r w:rsidR="004C19D5" w:rsidRPr="00B7013A">
        <w:rPr>
          <w:rFonts w:ascii="Arial" w:hAnsi="Arial" w:cs="Arial"/>
          <w:b/>
          <w:szCs w:val="24"/>
          <w:u w:val="single"/>
        </w:rPr>
        <w:t>[I</w:t>
      </w:r>
      <w:r w:rsidRPr="00B7013A">
        <w:rPr>
          <w:rFonts w:ascii="Arial" w:hAnsi="Arial" w:cs="Arial"/>
          <w:b/>
          <w:szCs w:val="24"/>
          <w:u w:val="single"/>
        </w:rPr>
        <w:t>nstallation name]</w:t>
      </w:r>
      <w:r w:rsidRPr="00B7013A">
        <w:rPr>
          <w:rFonts w:ascii="Arial" w:hAnsi="Arial" w:cs="Arial"/>
          <w:szCs w:val="24"/>
        </w:rPr>
        <w:t xml:space="preserve"> Installation on </w:t>
      </w:r>
      <w:r w:rsidRPr="00B7013A">
        <w:rPr>
          <w:rFonts w:ascii="Arial" w:hAnsi="Arial" w:cs="Arial"/>
          <w:b/>
          <w:szCs w:val="24"/>
          <w:u w:val="single"/>
        </w:rPr>
        <w:t>[dates]</w:t>
      </w:r>
      <w:r w:rsidRPr="00B7013A">
        <w:rPr>
          <w:rFonts w:ascii="Arial" w:hAnsi="Arial" w:cs="Arial"/>
          <w:b/>
          <w:szCs w:val="24"/>
        </w:rPr>
        <w:t xml:space="preserve">. </w:t>
      </w:r>
      <w:r w:rsidR="007C38DD">
        <w:rPr>
          <w:rFonts w:ascii="Arial" w:hAnsi="Arial" w:cs="Arial"/>
          <w:b/>
          <w:szCs w:val="24"/>
        </w:rPr>
        <w:t xml:space="preserve"> </w:t>
      </w:r>
      <w:r w:rsidRPr="00B7013A">
        <w:rPr>
          <w:rFonts w:ascii="Arial" w:hAnsi="Arial" w:cs="Arial"/>
          <w:szCs w:val="24"/>
        </w:rPr>
        <w:t xml:space="preserve">None of these days were a Sunday. </w:t>
      </w:r>
      <w:r w:rsidR="007C38DD">
        <w:rPr>
          <w:rFonts w:ascii="Arial" w:hAnsi="Arial" w:cs="Arial"/>
          <w:szCs w:val="24"/>
        </w:rPr>
        <w:t xml:space="preserve"> </w:t>
      </w:r>
      <w:r w:rsidRPr="00B7013A">
        <w:rPr>
          <w:rFonts w:ascii="Arial" w:hAnsi="Arial" w:cs="Arial"/>
          <w:szCs w:val="24"/>
        </w:rPr>
        <w:t xml:space="preserve">This is documented with the Employee Everything Reports included in the case file. </w:t>
      </w:r>
    </w:p>
    <w:p w14:paraId="4467AF12" w14:textId="77777777" w:rsidR="00B7013A" w:rsidRDefault="00B7013A" w:rsidP="00B7013A">
      <w:pPr>
        <w:numPr>
          <w:ilvl w:val="0"/>
          <w:numId w:val="0"/>
        </w:numPr>
        <w:overflowPunct/>
        <w:autoSpaceDE/>
        <w:autoSpaceDN/>
        <w:adjustRightInd/>
        <w:ind w:left="720"/>
        <w:textAlignment w:val="auto"/>
        <w:rPr>
          <w:rFonts w:ascii="Arial" w:hAnsi="Arial" w:cs="Arial"/>
          <w:szCs w:val="24"/>
        </w:rPr>
      </w:pPr>
    </w:p>
    <w:p w14:paraId="58B42EF6" w14:textId="77777777" w:rsidR="00047956" w:rsidRPr="00B7013A" w:rsidRDefault="00E52C03" w:rsidP="00B7013A">
      <w:pPr>
        <w:numPr>
          <w:ilvl w:val="0"/>
          <w:numId w:val="33"/>
        </w:numPr>
        <w:overflowPunct/>
        <w:autoSpaceDE/>
        <w:autoSpaceDN/>
        <w:adjustRightInd/>
        <w:textAlignment w:val="auto"/>
        <w:rPr>
          <w:rStyle w:val="black121"/>
          <w:color w:val="auto"/>
          <w:sz w:val="24"/>
          <w:szCs w:val="24"/>
        </w:rPr>
      </w:pPr>
      <w:r w:rsidRPr="00B7013A">
        <w:rPr>
          <w:rFonts w:ascii="Arial" w:hAnsi="Arial" w:cs="Arial"/>
          <w:szCs w:val="24"/>
        </w:rPr>
        <w:t xml:space="preserve">The Memorandum of Understanding </w:t>
      </w:r>
      <w:r w:rsidRPr="00B7013A">
        <w:rPr>
          <w:rStyle w:val="Emphasis"/>
          <w:rFonts w:ascii="Arial" w:hAnsi="Arial" w:cs="Arial"/>
          <w:bCs/>
          <w:color w:val="000000"/>
          <w:szCs w:val="24"/>
        </w:rPr>
        <w:t xml:space="preserve">Re: City Carrier Assignments-Temporary Assignments to Other Post Offices </w:t>
      </w:r>
      <w:r w:rsidRPr="00B7013A">
        <w:rPr>
          <w:rStyle w:val="black121"/>
          <w:bCs/>
          <w:sz w:val="24"/>
          <w:szCs w:val="24"/>
        </w:rPr>
        <w:t>(M-01827) requires</w:t>
      </w:r>
      <w:r w:rsidR="004C19D5" w:rsidRPr="00B7013A">
        <w:rPr>
          <w:rStyle w:val="black121"/>
          <w:bCs/>
          <w:sz w:val="24"/>
          <w:szCs w:val="24"/>
        </w:rPr>
        <w:t>,</w:t>
      </w:r>
      <w:r w:rsidRPr="00B7013A">
        <w:rPr>
          <w:rStyle w:val="black121"/>
          <w:bCs/>
          <w:sz w:val="24"/>
          <w:szCs w:val="24"/>
        </w:rPr>
        <w:t xml:space="preserve"> in the event volunteers for a temporary assignment</w:t>
      </w:r>
      <w:r w:rsidR="004C19D5" w:rsidRPr="00B7013A">
        <w:rPr>
          <w:rStyle w:val="black121"/>
          <w:bCs/>
          <w:sz w:val="24"/>
          <w:szCs w:val="24"/>
        </w:rPr>
        <w:t xml:space="preserve"> outside the installation</w:t>
      </w:r>
      <w:r w:rsidRPr="00B7013A">
        <w:rPr>
          <w:rStyle w:val="black121"/>
          <w:bCs/>
          <w:sz w:val="24"/>
          <w:szCs w:val="24"/>
        </w:rPr>
        <w:t xml:space="preserve"> are not available, CCAs in the delivery unit providing assistance will be loaned in reverse relative standing order</w:t>
      </w:r>
      <w:r w:rsidR="007C38DD">
        <w:rPr>
          <w:rStyle w:val="black121"/>
          <w:bCs/>
          <w:sz w:val="24"/>
          <w:szCs w:val="24"/>
        </w:rPr>
        <w:t xml:space="preserve"> </w:t>
      </w:r>
      <w:r w:rsidRPr="00B7013A">
        <w:rPr>
          <w:rStyle w:val="black121"/>
          <w:bCs/>
          <w:sz w:val="24"/>
          <w:szCs w:val="24"/>
        </w:rPr>
        <w:t>whenever practicable.</w:t>
      </w:r>
    </w:p>
    <w:p w14:paraId="137A8303" w14:textId="77777777" w:rsidR="00B7013A" w:rsidRDefault="00B7013A" w:rsidP="00B7013A">
      <w:pPr>
        <w:numPr>
          <w:ilvl w:val="0"/>
          <w:numId w:val="0"/>
        </w:numPr>
        <w:overflowPunct/>
        <w:autoSpaceDE/>
        <w:autoSpaceDN/>
        <w:adjustRightInd/>
        <w:ind w:left="720"/>
        <w:textAlignment w:val="auto"/>
        <w:rPr>
          <w:rFonts w:ascii="Arial" w:hAnsi="Arial" w:cs="Arial"/>
          <w:szCs w:val="24"/>
        </w:rPr>
      </w:pPr>
    </w:p>
    <w:p w14:paraId="5E00D64A" w14:textId="77777777" w:rsidR="00E52C03" w:rsidRPr="00B7013A" w:rsidRDefault="00495FAE" w:rsidP="00B7013A">
      <w:pPr>
        <w:numPr>
          <w:ilvl w:val="0"/>
          <w:numId w:val="33"/>
        </w:numPr>
        <w:overflowPunct/>
        <w:autoSpaceDE/>
        <w:autoSpaceDN/>
        <w:adjustRightInd/>
        <w:textAlignment w:val="auto"/>
        <w:rPr>
          <w:rFonts w:ascii="Arial" w:hAnsi="Arial" w:cs="Arial"/>
          <w:szCs w:val="24"/>
        </w:rPr>
      </w:pPr>
      <w:r w:rsidRPr="00B7013A">
        <w:rPr>
          <w:rFonts w:ascii="Arial" w:hAnsi="Arial" w:cs="Arial"/>
          <w:szCs w:val="24"/>
        </w:rPr>
        <w:t xml:space="preserve">No CCAs from the </w:t>
      </w:r>
      <w:r w:rsidRPr="00B7013A">
        <w:rPr>
          <w:rFonts w:ascii="Arial" w:hAnsi="Arial" w:cs="Arial"/>
          <w:b/>
          <w:szCs w:val="24"/>
          <w:u w:val="single"/>
        </w:rPr>
        <w:t>[Installation name]</w:t>
      </w:r>
      <w:r w:rsidRPr="00B7013A">
        <w:rPr>
          <w:rFonts w:ascii="Arial" w:hAnsi="Arial" w:cs="Arial"/>
          <w:szCs w:val="24"/>
        </w:rPr>
        <w:t xml:space="preserve"> Installation volunteered to be temporarily assigned to another post office.</w:t>
      </w:r>
      <w:r w:rsidR="004C19D5" w:rsidRPr="00B7013A">
        <w:rPr>
          <w:rFonts w:ascii="Arial" w:hAnsi="Arial" w:cs="Arial"/>
          <w:szCs w:val="24"/>
        </w:rPr>
        <w:t xml:space="preserve"> </w:t>
      </w:r>
      <w:r w:rsidR="007C38DD">
        <w:rPr>
          <w:rFonts w:ascii="Arial" w:hAnsi="Arial" w:cs="Arial"/>
          <w:szCs w:val="24"/>
        </w:rPr>
        <w:t xml:space="preserve"> </w:t>
      </w:r>
      <w:r w:rsidR="004C19D5" w:rsidRPr="00B7013A">
        <w:rPr>
          <w:rFonts w:ascii="Arial" w:hAnsi="Arial" w:cs="Arial"/>
          <w:szCs w:val="24"/>
        </w:rPr>
        <w:t>This is documented with statements from CCAs included in this grievance.</w:t>
      </w:r>
    </w:p>
    <w:p w14:paraId="6129CAAB" w14:textId="77777777" w:rsidR="00B7013A" w:rsidRDefault="00B7013A" w:rsidP="00B7013A">
      <w:pPr>
        <w:numPr>
          <w:ilvl w:val="0"/>
          <w:numId w:val="0"/>
        </w:numPr>
        <w:overflowPunct/>
        <w:autoSpaceDE/>
        <w:autoSpaceDN/>
        <w:adjustRightInd/>
        <w:ind w:left="720"/>
        <w:textAlignment w:val="auto"/>
        <w:rPr>
          <w:rFonts w:ascii="Arial" w:hAnsi="Arial" w:cs="Arial"/>
          <w:szCs w:val="24"/>
        </w:rPr>
      </w:pPr>
    </w:p>
    <w:p w14:paraId="1B50F0A5" w14:textId="77777777" w:rsidR="00E52C03" w:rsidRPr="00B7013A" w:rsidRDefault="00E52C03" w:rsidP="00B7013A">
      <w:pPr>
        <w:numPr>
          <w:ilvl w:val="0"/>
          <w:numId w:val="33"/>
        </w:numPr>
        <w:overflowPunct/>
        <w:autoSpaceDE/>
        <w:autoSpaceDN/>
        <w:adjustRightInd/>
        <w:textAlignment w:val="auto"/>
        <w:rPr>
          <w:rFonts w:ascii="Arial" w:hAnsi="Arial" w:cs="Arial"/>
          <w:szCs w:val="24"/>
        </w:rPr>
      </w:pPr>
      <w:r w:rsidRPr="00B7013A">
        <w:rPr>
          <w:rFonts w:ascii="Arial" w:hAnsi="Arial" w:cs="Arial"/>
          <w:szCs w:val="24"/>
        </w:rPr>
        <w:t xml:space="preserve">CCA </w:t>
      </w:r>
      <w:r w:rsidRPr="00B7013A">
        <w:rPr>
          <w:rFonts w:ascii="Arial" w:hAnsi="Arial" w:cs="Arial"/>
          <w:b/>
          <w:szCs w:val="24"/>
          <w:u w:val="single"/>
        </w:rPr>
        <w:t>[name]</w:t>
      </w:r>
      <w:r w:rsidRPr="00B7013A">
        <w:rPr>
          <w:rFonts w:ascii="Arial" w:hAnsi="Arial" w:cs="Arial"/>
          <w:szCs w:val="24"/>
        </w:rPr>
        <w:t xml:space="preserve"> does not have the lowest relative standing at the </w:t>
      </w:r>
      <w:r w:rsidRPr="00B7013A">
        <w:rPr>
          <w:rFonts w:ascii="Arial" w:hAnsi="Arial" w:cs="Arial"/>
          <w:b/>
          <w:szCs w:val="24"/>
          <w:u w:val="single"/>
        </w:rPr>
        <w:t>[Installation name]</w:t>
      </w:r>
      <w:r w:rsidRPr="00B7013A">
        <w:rPr>
          <w:rFonts w:ascii="Arial" w:hAnsi="Arial" w:cs="Arial"/>
          <w:szCs w:val="24"/>
        </w:rPr>
        <w:t xml:space="preserve"> Installation. </w:t>
      </w:r>
      <w:r w:rsidR="00E94B1A">
        <w:rPr>
          <w:rFonts w:ascii="Arial" w:hAnsi="Arial" w:cs="Arial"/>
          <w:szCs w:val="24"/>
        </w:rPr>
        <w:t xml:space="preserve"> </w:t>
      </w:r>
      <w:r w:rsidRPr="00B7013A">
        <w:rPr>
          <w:rFonts w:ascii="Arial" w:hAnsi="Arial" w:cs="Arial"/>
          <w:szCs w:val="24"/>
        </w:rPr>
        <w:t xml:space="preserve">This is documented with the relative standing roster for the </w:t>
      </w:r>
      <w:r w:rsidRPr="00B7013A">
        <w:rPr>
          <w:rFonts w:ascii="Arial" w:hAnsi="Arial" w:cs="Arial"/>
          <w:b/>
          <w:szCs w:val="24"/>
          <w:u w:val="single"/>
        </w:rPr>
        <w:t>[Installation name]</w:t>
      </w:r>
      <w:r w:rsidRPr="00B7013A">
        <w:rPr>
          <w:rFonts w:ascii="Arial" w:hAnsi="Arial" w:cs="Arial"/>
          <w:szCs w:val="24"/>
        </w:rPr>
        <w:t xml:space="preserve"> Installation included in the case file.</w:t>
      </w:r>
    </w:p>
    <w:p w14:paraId="0B2C9A59" w14:textId="77777777" w:rsidR="00B7013A" w:rsidRDefault="00B7013A" w:rsidP="00B7013A">
      <w:pPr>
        <w:numPr>
          <w:ilvl w:val="0"/>
          <w:numId w:val="0"/>
        </w:numPr>
        <w:overflowPunct/>
        <w:autoSpaceDE/>
        <w:autoSpaceDN/>
        <w:adjustRightInd/>
        <w:ind w:left="720"/>
        <w:textAlignment w:val="auto"/>
        <w:rPr>
          <w:rFonts w:ascii="Arial" w:hAnsi="Arial" w:cs="Arial"/>
          <w:szCs w:val="24"/>
        </w:rPr>
      </w:pPr>
    </w:p>
    <w:p w14:paraId="5AE4DE7B" w14:textId="2ADEED4E" w:rsidR="00124BFF" w:rsidRDefault="00E52C03" w:rsidP="00124BFF">
      <w:pPr>
        <w:numPr>
          <w:ilvl w:val="0"/>
          <w:numId w:val="33"/>
        </w:numPr>
        <w:overflowPunct/>
        <w:autoSpaceDE/>
        <w:autoSpaceDN/>
        <w:adjustRightInd/>
        <w:textAlignment w:val="auto"/>
        <w:rPr>
          <w:rFonts w:ascii="Arial" w:hAnsi="Arial" w:cs="Arial"/>
          <w:szCs w:val="24"/>
        </w:rPr>
      </w:pPr>
      <w:r w:rsidRPr="00B7013A">
        <w:rPr>
          <w:rFonts w:ascii="Arial" w:hAnsi="Arial" w:cs="Arial"/>
          <w:szCs w:val="24"/>
        </w:rPr>
        <w:t xml:space="preserve">The Memorandum of Understanding </w:t>
      </w:r>
      <w:r w:rsidRPr="00B7013A">
        <w:rPr>
          <w:rStyle w:val="Emphasis"/>
          <w:rFonts w:ascii="Arial" w:hAnsi="Arial" w:cs="Arial"/>
          <w:bCs/>
          <w:color w:val="000000"/>
          <w:szCs w:val="24"/>
        </w:rPr>
        <w:t xml:space="preserve">Re: City Carrier Assignments-Temporary Assignments to Other Post Offices </w:t>
      </w:r>
      <w:r w:rsidRPr="00B7013A">
        <w:rPr>
          <w:rStyle w:val="black121"/>
          <w:bCs/>
          <w:sz w:val="24"/>
          <w:szCs w:val="24"/>
        </w:rPr>
        <w:t xml:space="preserve">(M-01827) </w:t>
      </w:r>
      <w:r w:rsidR="004C19D5" w:rsidRPr="00B7013A">
        <w:rPr>
          <w:rStyle w:val="black121"/>
          <w:bCs/>
          <w:sz w:val="24"/>
          <w:szCs w:val="24"/>
        </w:rPr>
        <w:t xml:space="preserve">states </w:t>
      </w:r>
      <w:r w:rsidRPr="00B7013A">
        <w:rPr>
          <w:rFonts w:ascii="Arial" w:hAnsi="Arial" w:cs="Arial"/>
          <w:szCs w:val="24"/>
        </w:rPr>
        <w:t xml:space="preserve">CCAs who are required or volunteer to work outside their employing office receive payment for mileage </w:t>
      </w:r>
      <w:r w:rsidR="00124BFF">
        <w:rPr>
          <w:rFonts w:ascii="Arial" w:hAnsi="Arial" w:cs="Arial"/>
          <w:szCs w:val="24"/>
        </w:rPr>
        <w:t xml:space="preserve">in accordance with Section 7-1.1.1.1 of Handbook F-15, </w:t>
      </w:r>
      <w:r w:rsidR="00124BFF" w:rsidRPr="00296F69">
        <w:rPr>
          <w:rFonts w:ascii="Arial" w:hAnsi="Arial" w:cs="Arial"/>
          <w:i/>
          <w:iCs/>
          <w:szCs w:val="24"/>
        </w:rPr>
        <w:t>Travel and Relocation</w:t>
      </w:r>
      <w:r w:rsidR="00124BFF">
        <w:rPr>
          <w:rFonts w:ascii="Arial" w:hAnsi="Arial" w:cs="Arial"/>
          <w:szCs w:val="24"/>
        </w:rPr>
        <w:t>, which provides the following:</w:t>
      </w:r>
    </w:p>
    <w:p w14:paraId="47181CFC" w14:textId="77777777" w:rsidR="00124BFF" w:rsidRDefault="00124BFF" w:rsidP="00296F69">
      <w:pPr>
        <w:pStyle w:val="ListParagraph"/>
        <w:rPr>
          <w:rFonts w:ascii="Arial" w:hAnsi="Arial" w:cs="Arial"/>
          <w:szCs w:val="24"/>
        </w:rPr>
      </w:pPr>
    </w:p>
    <w:p w14:paraId="5AF0130F" w14:textId="7F65422E" w:rsidR="00124BFF" w:rsidRDefault="00124BFF" w:rsidP="00124BFF">
      <w:pPr>
        <w:numPr>
          <w:ilvl w:val="0"/>
          <w:numId w:val="0"/>
        </w:numPr>
        <w:overflowPunct/>
        <w:autoSpaceDE/>
        <w:autoSpaceDN/>
        <w:adjustRightInd/>
        <w:ind w:left="1440"/>
        <w:textAlignment w:val="auto"/>
        <w:rPr>
          <w:rFonts w:ascii="Arial" w:hAnsi="Arial" w:cs="Arial"/>
          <w:i/>
          <w:iCs/>
          <w:szCs w:val="24"/>
        </w:rPr>
      </w:pPr>
      <w:r w:rsidRPr="00296F69">
        <w:rPr>
          <w:rFonts w:ascii="Arial" w:hAnsi="Arial" w:cs="Arial"/>
          <w:i/>
          <w:iCs/>
          <w:szCs w:val="24"/>
        </w:rPr>
        <w:t>7-1.1.1.1 What Constitutes Local Travel Local travel is defined as travel to a location within a 50-mile radius of your permanent duty station in which overnight lodging is not needed. If your destination is within a 50-mile radius of your permanent duty station and if you are required to stay overnight, your trip is considered regular travel, not local travel. See 7-1.1.2 for information on what's allowed for regular travel.</w:t>
      </w:r>
    </w:p>
    <w:p w14:paraId="6AA8D3BF" w14:textId="69D03C19" w:rsidR="00124BFF" w:rsidRDefault="00124BFF" w:rsidP="00124BFF">
      <w:pPr>
        <w:numPr>
          <w:ilvl w:val="0"/>
          <w:numId w:val="0"/>
        </w:numPr>
        <w:overflowPunct/>
        <w:autoSpaceDE/>
        <w:autoSpaceDN/>
        <w:adjustRightInd/>
        <w:ind w:left="1440"/>
        <w:textAlignment w:val="auto"/>
        <w:rPr>
          <w:rFonts w:ascii="Arial" w:hAnsi="Arial" w:cs="Arial"/>
          <w:i/>
          <w:iCs/>
          <w:szCs w:val="24"/>
        </w:rPr>
      </w:pPr>
    </w:p>
    <w:p w14:paraId="749E72A1" w14:textId="0D400B46" w:rsidR="00124BFF" w:rsidRDefault="00124BFF" w:rsidP="00124BFF">
      <w:pPr>
        <w:numPr>
          <w:ilvl w:val="0"/>
          <w:numId w:val="0"/>
        </w:numPr>
        <w:overflowPunct/>
        <w:autoSpaceDE/>
        <w:autoSpaceDN/>
        <w:adjustRightInd/>
        <w:ind w:left="360"/>
        <w:textAlignment w:val="auto"/>
        <w:rPr>
          <w:rFonts w:ascii="Arial" w:hAnsi="Arial" w:cs="Arial"/>
          <w:szCs w:val="24"/>
        </w:rPr>
      </w:pPr>
      <w:r>
        <w:rPr>
          <w:rFonts w:ascii="Arial" w:hAnsi="Arial" w:cs="Arial"/>
          <w:szCs w:val="24"/>
        </w:rPr>
        <w:t>Section 7-1.1.1.2d explains how mileage is calculated:</w:t>
      </w:r>
    </w:p>
    <w:p w14:paraId="6CFD2317" w14:textId="46381F11" w:rsidR="00124BFF" w:rsidRDefault="00124BFF" w:rsidP="00124BFF">
      <w:pPr>
        <w:numPr>
          <w:ilvl w:val="0"/>
          <w:numId w:val="0"/>
        </w:numPr>
        <w:overflowPunct/>
        <w:autoSpaceDE/>
        <w:autoSpaceDN/>
        <w:adjustRightInd/>
        <w:ind w:left="360"/>
        <w:textAlignment w:val="auto"/>
        <w:rPr>
          <w:rFonts w:ascii="Arial" w:hAnsi="Arial" w:cs="Arial"/>
          <w:szCs w:val="24"/>
        </w:rPr>
      </w:pPr>
    </w:p>
    <w:p w14:paraId="3A4ACE98" w14:textId="77777777" w:rsidR="000D4370" w:rsidRDefault="00124BFF" w:rsidP="00124BFF">
      <w:pPr>
        <w:numPr>
          <w:ilvl w:val="0"/>
          <w:numId w:val="0"/>
        </w:numPr>
        <w:overflowPunct/>
        <w:autoSpaceDE/>
        <w:autoSpaceDN/>
        <w:adjustRightInd/>
        <w:ind w:left="1620" w:hanging="180"/>
        <w:textAlignment w:val="auto"/>
        <w:rPr>
          <w:rFonts w:ascii="Arial" w:hAnsi="Arial" w:cs="Arial"/>
          <w:i/>
          <w:iCs/>
          <w:szCs w:val="24"/>
        </w:rPr>
      </w:pPr>
      <w:r w:rsidRPr="00296F69">
        <w:rPr>
          <w:rFonts w:ascii="Arial" w:hAnsi="Arial" w:cs="Arial"/>
          <w:i/>
          <w:iCs/>
          <w:szCs w:val="24"/>
        </w:rPr>
        <w:t xml:space="preserve">d. Mileage. When it is advantageous to the Postal Service, you may be authorized to depart directly from and return directly to your home. The Postal Service may reimburse you for any mileage that exceeds the distance between your home and your permanent duty station. If the mileage is less than that between your home and your permanent duty station, you may not claim a mileage reimbursement. You may claim out-of-pocket expenses such as tolls, parking, etc. Use the formula below to calculate the amount for which you may be reimbursed. </w:t>
      </w:r>
    </w:p>
    <w:p w14:paraId="66E9D5AD" w14:textId="28FC81EE" w:rsidR="000D4370" w:rsidRDefault="000D4370" w:rsidP="00124BFF">
      <w:pPr>
        <w:numPr>
          <w:ilvl w:val="0"/>
          <w:numId w:val="0"/>
        </w:numPr>
        <w:overflowPunct/>
        <w:autoSpaceDE/>
        <w:autoSpaceDN/>
        <w:adjustRightInd/>
        <w:ind w:left="1620" w:hanging="180"/>
        <w:textAlignment w:val="auto"/>
        <w:rPr>
          <w:rFonts w:ascii="Arial" w:hAnsi="Arial" w:cs="Arial"/>
          <w:i/>
          <w:iCs/>
          <w:szCs w:val="24"/>
        </w:rPr>
      </w:pPr>
    </w:p>
    <w:p w14:paraId="1DA53B7E" w14:textId="77777777" w:rsidR="000D4370" w:rsidRDefault="000D4370" w:rsidP="00296F69">
      <w:pPr>
        <w:numPr>
          <w:ilvl w:val="0"/>
          <w:numId w:val="0"/>
        </w:numPr>
        <w:overflowPunct/>
        <w:autoSpaceDE/>
        <w:autoSpaceDN/>
        <w:adjustRightInd/>
        <w:ind w:left="2700" w:hanging="180"/>
        <w:textAlignment w:val="auto"/>
        <w:rPr>
          <w:rFonts w:ascii="Arial" w:hAnsi="Arial" w:cs="Arial"/>
          <w:i/>
          <w:iCs/>
          <w:szCs w:val="24"/>
        </w:rPr>
      </w:pPr>
      <w:r w:rsidRPr="000D4370">
        <w:rPr>
          <w:rFonts w:ascii="Arial" w:hAnsi="Arial" w:cs="Arial"/>
          <w:i/>
          <w:iCs/>
          <w:szCs w:val="24"/>
        </w:rPr>
        <w:t xml:space="preserve">Mileage from home to temporary duty station </w:t>
      </w:r>
    </w:p>
    <w:p w14:paraId="72E2E446" w14:textId="77777777" w:rsidR="000D4370" w:rsidRDefault="000D4370" w:rsidP="00296F69">
      <w:pPr>
        <w:numPr>
          <w:ilvl w:val="0"/>
          <w:numId w:val="0"/>
        </w:numPr>
        <w:overflowPunct/>
        <w:autoSpaceDE/>
        <w:autoSpaceDN/>
        <w:adjustRightInd/>
        <w:ind w:left="2700" w:hanging="180"/>
        <w:textAlignment w:val="auto"/>
        <w:rPr>
          <w:rFonts w:ascii="Arial" w:hAnsi="Arial" w:cs="Arial"/>
          <w:i/>
          <w:iCs/>
          <w:szCs w:val="24"/>
        </w:rPr>
      </w:pPr>
      <w:r w:rsidRPr="000D4370">
        <w:rPr>
          <w:rFonts w:ascii="Arial" w:hAnsi="Arial" w:cs="Arial"/>
          <w:i/>
          <w:iCs/>
          <w:szCs w:val="24"/>
        </w:rPr>
        <w:t xml:space="preserve">- Mileage from home to permanent duty station </w:t>
      </w:r>
    </w:p>
    <w:p w14:paraId="415889BD" w14:textId="77777777" w:rsidR="000D4370" w:rsidRDefault="000D4370" w:rsidP="00296F69">
      <w:pPr>
        <w:numPr>
          <w:ilvl w:val="0"/>
          <w:numId w:val="0"/>
        </w:numPr>
        <w:overflowPunct/>
        <w:autoSpaceDE/>
        <w:autoSpaceDN/>
        <w:adjustRightInd/>
        <w:ind w:left="2700" w:hanging="180"/>
        <w:textAlignment w:val="auto"/>
        <w:rPr>
          <w:rFonts w:ascii="Arial" w:hAnsi="Arial" w:cs="Arial"/>
          <w:i/>
          <w:iCs/>
          <w:szCs w:val="24"/>
        </w:rPr>
      </w:pPr>
      <w:r w:rsidRPr="000D4370">
        <w:rPr>
          <w:rFonts w:ascii="Arial" w:hAnsi="Arial" w:cs="Arial"/>
          <w:i/>
          <w:iCs/>
          <w:szCs w:val="24"/>
        </w:rPr>
        <w:t xml:space="preserve">Allowable mileage </w:t>
      </w:r>
    </w:p>
    <w:p w14:paraId="7603C72A" w14:textId="77777777" w:rsidR="000D4370" w:rsidRDefault="000D4370" w:rsidP="00296F69">
      <w:pPr>
        <w:numPr>
          <w:ilvl w:val="0"/>
          <w:numId w:val="0"/>
        </w:numPr>
        <w:overflowPunct/>
        <w:autoSpaceDE/>
        <w:autoSpaceDN/>
        <w:adjustRightInd/>
        <w:ind w:left="2700" w:hanging="180"/>
        <w:textAlignment w:val="auto"/>
        <w:rPr>
          <w:rFonts w:ascii="Arial" w:hAnsi="Arial" w:cs="Arial"/>
          <w:i/>
          <w:iCs/>
          <w:szCs w:val="24"/>
        </w:rPr>
      </w:pPr>
      <w:r w:rsidRPr="000D4370">
        <w:rPr>
          <w:rFonts w:ascii="Arial" w:hAnsi="Arial" w:cs="Arial"/>
          <w:i/>
          <w:iCs/>
          <w:szCs w:val="24"/>
        </w:rPr>
        <w:t xml:space="preserve">x Standard mileage rate from Appendix A </w:t>
      </w:r>
    </w:p>
    <w:p w14:paraId="7A11627F" w14:textId="7CA8E26F" w:rsidR="000D4370" w:rsidRDefault="000D4370" w:rsidP="00296F69">
      <w:pPr>
        <w:numPr>
          <w:ilvl w:val="0"/>
          <w:numId w:val="0"/>
        </w:numPr>
        <w:overflowPunct/>
        <w:autoSpaceDE/>
        <w:autoSpaceDN/>
        <w:adjustRightInd/>
        <w:ind w:left="2700" w:hanging="180"/>
        <w:textAlignment w:val="auto"/>
        <w:rPr>
          <w:rFonts w:ascii="Arial" w:hAnsi="Arial" w:cs="Arial"/>
          <w:i/>
          <w:iCs/>
          <w:szCs w:val="24"/>
        </w:rPr>
      </w:pPr>
      <w:r w:rsidRPr="000D4370">
        <w:rPr>
          <w:rFonts w:ascii="Arial" w:hAnsi="Arial" w:cs="Arial"/>
          <w:i/>
          <w:iCs/>
          <w:szCs w:val="24"/>
        </w:rPr>
        <w:t>Amount you may claim for reimbursement</w:t>
      </w:r>
    </w:p>
    <w:p w14:paraId="17295DB4" w14:textId="77777777" w:rsidR="000D4370" w:rsidRDefault="000D4370" w:rsidP="00124BFF">
      <w:pPr>
        <w:numPr>
          <w:ilvl w:val="0"/>
          <w:numId w:val="0"/>
        </w:numPr>
        <w:overflowPunct/>
        <w:autoSpaceDE/>
        <w:autoSpaceDN/>
        <w:adjustRightInd/>
        <w:ind w:left="1620" w:hanging="180"/>
        <w:textAlignment w:val="auto"/>
        <w:rPr>
          <w:rFonts w:ascii="Arial" w:hAnsi="Arial" w:cs="Arial"/>
          <w:i/>
          <w:iCs/>
          <w:szCs w:val="24"/>
        </w:rPr>
      </w:pPr>
    </w:p>
    <w:p w14:paraId="720CB6CD" w14:textId="33B73998" w:rsidR="00124BFF" w:rsidRPr="00296F69" w:rsidRDefault="00124BFF" w:rsidP="00296F69">
      <w:pPr>
        <w:numPr>
          <w:ilvl w:val="0"/>
          <w:numId w:val="0"/>
        </w:numPr>
        <w:overflowPunct/>
        <w:autoSpaceDE/>
        <w:autoSpaceDN/>
        <w:adjustRightInd/>
        <w:ind w:left="1620" w:hanging="180"/>
        <w:textAlignment w:val="auto"/>
        <w:rPr>
          <w:rFonts w:ascii="Arial" w:hAnsi="Arial" w:cs="Arial"/>
          <w:i/>
          <w:iCs/>
          <w:szCs w:val="24"/>
        </w:rPr>
      </w:pPr>
      <w:r w:rsidRPr="00296F69">
        <w:rPr>
          <w:rFonts w:ascii="Arial" w:hAnsi="Arial" w:cs="Arial"/>
          <w:i/>
          <w:iCs/>
          <w:szCs w:val="24"/>
        </w:rPr>
        <w:t>Important: Your daily commute between your residence and your permanent duty station is not considered local travel. Getting to work is your responsibility; therefore, you may not claim that mileage.</w:t>
      </w:r>
    </w:p>
    <w:p w14:paraId="6CA22F5E" w14:textId="77777777" w:rsidR="00B7013A" w:rsidRDefault="00B7013A" w:rsidP="00B7013A">
      <w:pPr>
        <w:numPr>
          <w:ilvl w:val="0"/>
          <w:numId w:val="0"/>
        </w:numPr>
        <w:overflowPunct/>
        <w:autoSpaceDE/>
        <w:autoSpaceDN/>
        <w:adjustRightInd/>
        <w:ind w:left="720"/>
        <w:textAlignment w:val="auto"/>
        <w:rPr>
          <w:rFonts w:ascii="Arial" w:hAnsi="Arial" w:cs="Arial"/>
          <w:szCs w:val="24"/>
        </w:rPr>
      </w:pPr>
    </w:p>
    <w:p w14:paraId="25000E61" w14:textId="35D29741" w:rsidR="00E52C03" w:rsidRPr="00B7013A" w:rsidRDefault="00E52C03" w:rsidP="00B7013A">
      <w:pPr>
        <w:numPr>
          <w:ilvl w:val="0"/>
          <w:numId w:val="33"/>
        </w:numPr>
        <w:overflowPunct/>
        <w:autoSpaceDE/>
        <w:autoSpaceDN/>
        <w:adjustRightInd/>
        <w:textAlignment w:val="auto"/>
        <w:rPr>
          <w:rFonts w:ascii="Arial" w:hAnsi="Arial" w:cs="Arial"/>
          <w:szCs w:val="24"/>
        </w:rPr>
      </w:pPr>
      <w:r w:rsidRPr="00B7013A">
        <w:rPr>
          <w:rFonts w:ascii="Arial" w:hAnsi="Arial" w:cs="Arial"/>
          <w:szCs w:val="24"/>
        </w:rPr>
        <w:t xml:space="preserve">CCA </w:t>
      </w:r>
      <w:r w:rsidR="00E80BCD">
        <w:rPr>
          <w:rFonts w:ascii="Arial" w:hAnsi="Arial" w:cs="Arial"/>
          <w:b/>
          <w:szCs w:val="24"/>
          <w:u w:val="single"/>
        </w:rPr>
        <w:t>[name]</w:t>
      </w:r>
      <w:r w:rsidR="00E80BCD">
        <w:rPr>
          <w:rFonts w:ascii="Arial" w:hAnsi="Arial" w:cs="Arial"/>
          <w:szCs w:val="24"/>
        </w:rPr>
        <w:t xml:space="preserve"> w</w:t>
      </w:r>
      <w:r w:rsidRPr="00B7013A">
        <w:rPr>
          <w:rFonts w:ascii="Arial" w:hAnsi="Arial" w:cs="Arial"/>
          <w:szCs w:val="24"/>
        </w:rPr>
        <w:t xml:space="preserve">as temporarily loaned to </w:t>
      </w:r>
      <w:r w:rsidR="00CC04FD" w:rsidRPr="00B7013A">
        <w:rPr>
          <w:rFonts w:ascii="Arial" w:hAnsi="Arial" w:cs="Arial"/>
          <w:b/>
          <w:szCs w:val="24"/>
          <w:u w:val="single"/>
        </w:rPr>
        <w:t>[I</w:t>
      </w:r>
      <w:r w:rsidRPr="00B7013A">
        <w:rPr>
          <w:rFonts w:ascii="Arial" w:hAnsi="Arial" w:cs="Arial"/>
          <w:b/>
          <w:szCs w:val="24"/>
          <w:u w:val="single"/>
        </w:rPr>
        <w:t>nstallation</w:t>
      </w:r>
      <w:r w:rsidR="00CC04FD" w:rsidRPr="00B7013A">
        <w:rPr>
          <w:rFonts w:ascii="Arial" w:hAnsi="Arial" w:cs="Arial"/>
          <w:b/>
          <w:szCs w:val="24"/>
          <w:u w:val="single"/>
        </w:rPr>
        <w:t xml:space="preserve"> name]</w:t>
      </w:r>
      <w:r w:rsidR="0033099D" w:rsidRPr="00B7013A">
        <w:rPr>
          <w:rFonts w:ascii="Arial" w:hAnsi="Arial" w:cs="Arial"/>
          <w:szCs w:val="24"/>
        </w:rPr>
        <w:t xml:space="preserve"> Installation</w:t>
      </w:r>
      <w:r w:rsidR="00CC04FD" w:rsidRPr="00B7013A">
        <w:rPr>
          <w:rFonts w:ascii="Arial" w:hAnsi="Arial" w:cs="Arial"/>
          <w:b/>
          <w:szCs w:val="24"/>
        </w:rPr>
        <w:t xml:space="preserve"> </w:t>
      </w:r>
      <w:r w:rsidR="00CC04FD" w:rsidRPr="00B7013A">
        <w:rPr>
          <w:rFonts w:ascii="Arial" w:hAnsi="Arial" w:cs="Arial"/>
          <w:szCs w:val="24"/>
        </w:rPr>
        <w:t xml:space="preserve">which is </w:t>
      </w:r>
      <w:r w:rsidRPr="00B7013A">
        <w:rPr>
          <w:rFonts w:ascii="Arial" w:hAnsi="Arial" w:cs="Arial"/>
          <w:szCs w:val="24"/>
        </w:rPr>
        <w:t xml:space="preserve">further from </w:t>
      </w:r>
      <w:r w:rsidR="00CC04FD" w:rsidRPr="00B7013A">
        <w:rPr>
          <w:rFonts w:ascii="Arial" w:hAnsi="Arial" w:cs="Arial"/>
          <w:szCs w:val="24"/>
        </w:rPr>
        <w:t>his/</w:t>
      </w:r>
      <w:r w:rsidRPr="00B7013A">
        <w:rPr>
          <w:rFonts w:ascii="Arial" w:hAnsi="Arial" w:cs="Arial"/>
          <w:szCs w:val="24"/>
        </w:rPr>
        <w:t xml:space="preserve">her home than </w:t>
      </w:r>
      <w:r w:rsidR="00CC04FD" w:rsidRPr="00B7013A">
        <w:rPr>
          <w:rFonts w:ascii="Arial" w:hAnsi="Arial" w:cs="Arial"/>
          <w:szCs w:val="24"/>
        </w:rPr>
        <w:t>his/</w:t>
      </w:r>
      <w:r w:rsidRPr="00B7013A">
        <w:rPr>
          <w:rFonts w:ascii="Arial" w:hAnsi="Arial" w:cs="Arial"/>
          <w:szCs w:val="24"/>
        </w:rPr>
        <w:t>her employing office.</w:t>
      </w:r>
      <w:r w:rsidR="00E94B1A">
        <w:rPr>
          <w:rFonts w:ascii="Arial" w:hAnsi="Arial" w:cs="Arial"/>
          <w:szCs w:val="24"/>
        </w:rPr>
        <w:t xml:space="preserve"> </w:t>
      </w:r>
      <w:r w:rsidRPr="00B7013A">
        <w:rPr>
          <w:rFonts w:ascii="Arial" w:hAnsi="Arial" w:cs="Arial"/>
          <w:szCs w:val="24"/>
        </w:rPr>
        <w:t xml:space="preserve"> This is documented with </w:t>
      </w:r>
      <w:r w:rsidR="00495FAE" w:rsidRPr="00B7013A">
        <w:rPr>
          <w:rFonts w:ascii="Arial" w:hAnsi="Arial" w:cs="Arial"/>
          <w:szCs w:val="24"/>
        </w:rPr>
        <w:t xml:space="preserve">a copy of the employee’s </w:t>
      </w:r>
      <w:r w:rsidR="00124BFF" w:rsidRPr="00296F69">
        <w:rPr>
          <w:rFonts w:ascii="Arial" w:hAnsi="Arial" w:cs="Arial"/>
          <w:b/>
          <w:bCs/>
          <w:szCs w:val="24"/>
          <w:u w:val="single"/>
        </w:rPr>
        <w:t>[</w:t>
      </w:r>
      <w:r w:rsidR="00495FAE" w:rsidRPr="00296F69">
        <w:rPr>
          <w:rFonts w:ascii="Arial" w:hAnsi="Arial" w:cs="Arial"/>
          <w:b/>
          <w:bCs/>
          <w:szCs w:val="24"/>
          <w:u w:val="single"/>
        </w:rPr>
        <w:t>driver</w:t>
      </w:r>
      <w:r w:rsidR="00F62614" w:rsidRPr="00296F69">
        <w:rPr>
          <w:rFonts w:ascii="Arial" w:hAnsi="Arial" w:cs="Arial"/>
          <w:b/>
          <w:bCs/>
          <w:szCs w:val="24"/>
          <w:u w:val="single"/>
        </w:rPr>
        <w:t>’</w:t>
      </w:r>
      <w:r w:rsidR="00495FAE" w:rsidRPr="00296F69">
        <w:rPr>
          <w:rFonts w:ascii="Arial" w:hAnsi="Arial" w:cs="Arial"/>
          <w:b/>
          <w:bCs/>
          <w:szCs w:val="24"/>
          <w:u w:val="single"/>
        </w:rPr>
        <w:t>s license</w:t>
      </w:r>
      <w:r w:rsidR="00124BFF" w:rsidRPr="00296F69">
        <w:rPr>
          <w:rFonts w:ascii="Arial" w:hAnsi="Arial" w:cs="Arial"/>
          <w:b/>
          <w:bCs/>
          <w:szCs w:val="24"/>
          <w:u w:val="single"/>
        </w:rPr>
        <w:t xml:space="preserve">, PS Form 50, etc.] </w:t>
      </w:r>
      <w:r w:rsidR="00124BFF">
        <w:rPr>
          <w:rFonts w:ascii="Arial" w:hAnsi="Arial" w:cs="Arial"/>
          <w:szCs w:val="24"/>
        </w:rPr>
        <w:t>showing his/her home address</w:t>
      </w:r>
      <w:r w:rsidR="00495FAE" w:rsidRPr="00B7013A">
        <w:rPr>
          <w:rFonts w:ascii="Arial" w:hAnsi="Arial" w:cs="Arial"/>
          <w:szCs w:val="24"/>
        </w:rPr>
        <w:t xml:space="preserve"> </w:t>
      </w:r>
      <w:r w:rsidRPr="00B7013A">
        <w:rPr>
          <w:rFonts w:ascii="Arial" w:hAnsi="Arial" w:cs="Arial"/>
          <w:szCs w:val="24"/>
        </w:rPr>
        <w:t>a</w:t>
      </w:r>
      <w:r w:rsidR="00495FAE" w:rsidRPr="00B7013A">
        <w:rPr>
          <w:rFonts w:ascii="Arial" w:hAnsi="Arial" w:cs="Arial"/>
          <w:szCs w:val="24"/>
        </w:rPr>
        <w:t>nd a</w:t>
      </w:r>
      <w:r w:rsidRPr="00B7013A">
        <w:rPr>
          <w:rFonts w:ascii="Arial" w:hAnsi="Arial" w:cs="Arial"/>
          <w:szCs w:val="24"/>
        </w:rPr>
        <w:t xml:space="preserve"> </w:t>
      </w:r>
      <w:r w:rsidR="00124BFF" w:rsidRPr="00296F69">
        <w:rPr>
          <w:rFonts w:ascii="Arial" w:hAnsi="Arial" w:cs="Arial"/>
          <w:b/>
          <w:bCs/>
          <w:szCs w:val="24"/>
          <w:u w:val="single"/>
        </w:rPr>
        <w:t>[</w:t>
      </w:r>
      <w:r w:rsidR="00495FAE" w:rsidRPr="00296F69">
        <w:rPr>
          <w:rFonts w:ascii="Arial" w:hAnsi="Arial" w:cs="Arial"/>
          <w:b/>
          <w:bCs/>
          <w:szCs w:val="24"/>
          <w:u w:val="single"/>
        </w:rPr>
        <w:t>MapQuest</w:t>
      </w:r>
      <w:r w:rsidR="00124BFF" w:rsidRPr="00124BFF">
        <w:rPr>
          <w:rFonts w:ascii="Arial" w:hAnsi="Arial" w:cs="Arial"/>
          <w:b/>
          <w:bCs/>
          <w:szCs w:val="24"/>
          <w:u w:val="single"/>
        </w:rPr>
        <w:t>, Google Maps, etc.]</w:t>
      </w:r>
      <w:r w:rsidRPr="00B7013A">
        <w:rPr>
          <w:rFonts w:ascii="Arial" w:hAnsi="Arial" w:cs="Arial"/>
          <w:szCs w:val="24"/>
        </w:rPr>
        <w:t xml:space="preserve"> </w:t>
      </w:r>
      <w:r w:rsidR="00CC04FD" w:rsidRPr="00B7013A">
        <w:rPr>
          <w:rFonts w:ascii="Arial" w:hAnsi="Arial" w:cs="Arial"/>
          <w:szCs w:val="24"/>
        </w:rPr>
        <w:t>inquiry</w:t>
      </w:r>
      <w:r w:rsidRPr="00B7013A">
        <w:rPr>
          <w:rFonts w:ascii="Arial" w:hAnsi="Arial" w:cs="Arial"/>
          <w:szCs w:val="24"/>
        </w:rPr>
        <w:t xml:space="preserve"> included in the case file.</w:t>
      </w:r>
      <w:r w:rsidR="00124BFF">
        <w:rPr>
          <w:rFonts w:ascii="Arial" w:hAnsi="Arial" w:cs="Arial"/>
          <w:szCs w:val="24"/>
        </w:rPr>
        <w:t xml:space="preserve">  This documentation shows the mileage from their residence to </w:t>
      </w:r>
      <w:r w:rsidR="00684425">
        <w:rPr>
          <w:rFonts w:ascii="Arial" w:hAnsi="Arial" w:cs="Arial"/>
          <w:szCs w:val="24"/>
        </w:rPr>
        <w:t xml:space="preserve">the </w:t>
      </w:r>
      <w:r w:rsidR="00684425" w:rsidRPr="00296F69">
        <w:rPr>
          <w:rFonts w:ascii="Arial" w:hAnsi="Arial" w:cs="Arial"/>
          <w:b/>
          <w:bCs/>
          <w:szCs w:val="24"/>
          <w:u w:val="single"/>
        </w:rPr>
        <w:t>[Permanent Installation Name]</w:t>
      </w:r>
      <w:r w:rsidR="00684425">
        <w:rPr>
          <w:rFonts w:ascii="Arial" w:hAnsi="Arial" w:cs="Arial"/>
          <w:szCs w:val="24"/>
        </w:rPr>
        <w:t xml:space="preserve"> Installation</w:t>
      </w:r>
      <w:r w:rsidR="00124BFF">
        <w:rPr>
          <w:rFonts w:ascii="Arial" w:hAnsi="Arial" w:cs="Arial"/>
          <w:szCs w:val="24"/>
        </w:rPr>
        <w:t xml:space="preserve"> and the mileage they were required to travel to the </w:t>
      </w:r>
      <w:r w:rsidR="00684425" w:rsidRPr="00296F69">
        <w:rPr>
          <w:rFonts w:ascii="Arial" w:hAnsi="Arial" w:cs="Arial"/>
          <w:b/>
          <w:bCs/>
          <w:szCs w:val="24"/>
          <w:u w:val="single"/>
        </w:rPr>
        <w:t>[Te</w:t>
      </w:r>
      <w:r w:rsidR="00124BFF" w:rsidRPr="00296F69">
        <w:rPr>
          <w:rFonts w:ascii="Arial" w:hAnsi="Arial" w:cs="Arial"/>
          <w:b/>
          <w:bCs/>
          <w:szCs w:val="24"/>
          <w:u w:val="single"/>
        </w:rPr>
        <w:t xml:space="preserve">mporary </w:t>
      </w:r>
      <w:r w:rsidR="00684425" w:rsidRPr="00296F69">
        <w:rPr>
          <w:rFonts w:ascii="Arial" w:hAnsi="Arial" w:cs="Arial"/>
          <w:b/>
          <w:bCs/>
          <w:szCs w:val="24"/>
          <w:u w:val="single"/>
        </w:rPr>
        <w:t>Installation Name Installation]</w:t>
      </w:r>
      <w:r w:rsidR="00124BFF" w:rsidRPr="00296F69">
        <w:rPr>
          <w:rFonts w:ascii="Arial" w:hAnsi="Arial" w:cs="Arial"/>
          <w:b/>
          <w:bCs/>
          <w:szCs w:val="24"/>
          <w:u w:val="single"/>
        </w:rPr>
        <w:t>.</w:t>
      </w:r>
    </w:p>
    <w:p w14:paraId="0E346201" w14:textId="77777777" w:rsidR="00606E28" w:rsidRPr="00B7013A" w:rsidRDefault="00606E28" w:rsidP="00B7013A">
      <w:pPr>
        <w:pStyle w:val="BodyText"/>
        <w:numPr>
          <w:ilvl w:val="0"/>
          <w:numId w:val="0"/>
        </w:numPr>
        <w:ind w:left="720"/>
        <w:jc w:val="left"/>
        <w:rPr>
          <w:rFonts w:ascii="Arial" w:hAnsi="Arial" w:cs="Arial"/>
          <w:szCs w:val="24"/>
          <w:lang w:val="en-US"/>
        </w:rPr>
      </w:pPr>
    </w:p>
    <w:p w14:paraId="0AA06DC6" w14:textId="77777777" w:rsidR="000D7AEC" w:rsidRPr="00B7013A" w:rsidRDefault="000D7AEC" w:rsidP="00B7013A">
      <w:pPr>
        <w:pStyle w:val="BodyText"/>
        <w:numPr>
          <w:ilvl w:val="0"/>
          <w:numId w:val="0"/>
        </w:numPr>
        <w:rPr>
          <w:rFonts w:ascii="Arial" w:hAnsi="Arial" w:cs="Arial"/>
          <w:sz w:val="28"/>
          <w:szCs w:val="28"/>
          <w:lang w:val="en-US"/>
        </w:rPr>
      </w:pPr>
      <w:r w:rsidRPr="00B7013A">
        <w:rPr>
          <w:rFonts w:ascii="Arial" w:hAnsi="Arial" w:cs="Arial"/>
          <w:b/>
          <w:sz w:val="28"/>
          <w:szCs w:val="28"/>
        </w:rPr>
        <w:t>Contentions:</w:t>
      </w:r>
    </w:p>
    <w:p w14:paraId="479FFB41" w14:textId="77777777" w:rsidR="00047956" w:rsidRPr="00B7013A" w:rsidRDefault="00047956" w:rsidP="00B7013A">
      <w:pPr>
        <w:pStyle w:val="ListParagraph"/>
        <w:numPr>
          <w:ilvl w:val="0"/>
          <w:numId w:val="0"/>
        </w:numPr>
        <w:ind w:left="720"/>
        <w:rPr>
          <w:rFonts w:ascii="Arial" w:hAnsi="Arial" w:cs="Arial"/>
          <w:szCs w:val="24"/>
        </w:rPr>
      </w:pPr>
    </w:p>
    <w:p w14:paraId="5F76BA8A" w14:textId="77777777" w:rsidR="00476259" w:rsidRPr="00B7013A" w:rsidRDefault="00517381" w:rsidP="00B7013A">
      <w:pPr>
        <w:pStyle w:val="ListParagraph"/>
        <w:numPr>
          <w:ilvl w:val="0"/>
          <w:numId w:val="37"/>
        </w:numPr>
        <w:rPr>
          <w:rFonts w:ascii="Arial" w:hAnsi="Arial" w:cs="Arial"/>
          <w:szCs w:val="24"/>
        </w:rPr>
      </w:pPr>
      <w:r w:rsidRPr="00B7013A">
        <w:rPr>
          <w:rFonts w:ascii="Arial" w:hAnsi="Arial" w:cs="Arial"/>
          <w:szCs w:val="24"/>
        </w:rPr>
        <w:t xml:space="preserve">Management violated </w:t>
      </w:r>
      <w:r w:rsidR="00F2678E" w:rsidRPr="00B7013A">
        <w:rPr>
          <w:rFonts w:ascii="Arial" w:hAnsi="Arial" w:cs="Arial"/>
          <w:szCs w:val="24"/>
        </w:rPr>
        <w:t>Article 15 of t</w:t>
      </w:r>
      <w:r w:rsidRPr="00B7013A">
        <w:rPr>
          <w:rFonts w:ascii="Arial" w:hAnsi="Arial" w:cs="Arial"/>
          <w:szCs w:val="24"/>
        </w:rPr>
        <w:t xml:space="preserve">he National </w:t>
      </w:r>
      <w:r w:rsidR="00F71F3C" w:rsidRPr="00B7013A">
        <w:rPr>
          <w:rFonts w:ascii="Arial" w:hAnsi="Arial" w:cs="Arial"/>
          <w:szCs w:val="24"/>
        </w:rPr>
        <w:t>Agreement and</w:t>
      </w:r>
      <w:r w:rsidR="00606E28" w:rsidRPr="00B7013A">
        <w:rPr>
          <w:rFonts w:ascii="Arial" w:hAnsi="Arial" w:cs="Arial"/>
          <w:szCs w:val="24"/>
        </w:rPr>
        <w:t xml:space="preserve"> M-01517 </w:t>
      </w:r>
      <w:r w:rsidRPr="00B7013A">
        <w:rPr>
          <w:rFonts w:ascii="Arial" w:hAnsi="Arial" w:cs="Arial"/>
          <w:szCs w:val="24"/>
        </w:rPr>
        <w:t>by failing to comply with the</w:t>
      </w:r>
      <w:r w:rsidR="00D56298" w:rsidRPr="00B7013A">
        <w:rPr>
          <w:rFonts w:ascii="Arial" w:hAnsi="Arial" w:cs="Arial"/>
          <w:szCs w:val="24"/>
        </w:rPr>
        <w:t xml:space="preserve"> Memorandum of Understanding </w:t>
      </w:r>
      <w:r w:rsidR="00495FAE" w:rsidRPr="00B7013A">
        <w:rPr>
          <w:rStyle w:val="Emphasis"/>
          <w:rFonts w:ascii="Arial" w:hAnsi="Arial" w:cs="Arial"/>
          <w:bCs/>
          <w:color w:val="000000"/>
          <w:szCs w:val="24"/>
        </w:rPr>
        <w:t xml:space="preserve">Re: City Carrier Assignments-Temporary Assignments to Other Post Offices </w:t>
      </w:r>
      <w:r w:rsidR="00495FAE" w:rsidRPr="00B7013A">
        <w:rPr>
          <w:rStyle w:val="black121"/>
          <w:bCs/>
          <w:sz w:val="24"/>
          <w:szCs w:val="24"/>
        </w:rPr>
        <w:t>(M-01827)</w:t>
      </w:r>
      <w:r w:rsidR="00D56298" w:rsidRPr="00B7013A">
        <w:rPr>
          <w:rFonts w:ascii="Arial" w:hAnsi="Arial" w:cs="Arial"/>
          <w:szCs w:val="24"/>
        </w:rPr>
        <w:t xml:space="preserve"> dated </w:t>
      </w:r>
      <w:r w:rsidR="00495FAE" w:rsidRPr="00B7013A">
        <w:rPr>
          <w:rFonts w:ascii="Arial" w:hAnsi="Arial" w:cs="Arial"/>
          <w:szCs w:val="24"/>
        </w:rPr>
        <w:t>December 5, 2013</w:t>
      </w:r>
      <w:r w:rsidR="00D56298" w:rsidRPr="00B7013A">
        <w:rPr>
          <w:rFonts w:ascii="Arial" w:hAnsi="Arial" w:cs="Arial"/>
          <w:szCs w:val="24"/>
        </w:rPr>
        <w:t xml:space="preserve"> </w:t>
      </w:r>
      <w:r w:rsidRPr="00B7013A">
        <w:rPr>
          <w:rFonts w:ascii="Arial" w:hAnsi="Arial" w:cs="Arial"/>
          <w:szCs w:val="24"/>
        </w:rPr>
        <w:t xml:space="preserve">at the </w:t>
      </w:r>
      <w:r w:rsidR="003169CF" w:rsidRPr="00B7013A">
        <w:rPr>
          <w:rFonts w:ascii="Arial" w:hAnsi="Arial" w:cs="Arial"/>
          <w:b/>
          <w:szCs w:val="24"/>
          <w:u w:val="single"/>
        </w:rPr>
        <w:t>[Installation</w:t>
      </w:r>
      <w:r w:rsidR="006B269C" w:rsidRPr="00B7013A">
        <w:rPr>
          <w:rFonts w:ascii="Arial" w:hAnsi="Arial" w:cs="Arial"/>
          <w:b/>
          <w:szCs w:val="24"/>
          <w:u w:val="single"/>
        </w:rPr>
        <w:t xml:space="preserve"> name</w:t>
      </w:r>
      <w:r w:rsidRPr="00B7013A">
        <w:rPr>
          <w:rFonts w:ascii="Arial" w:hAnsi="Arial" w:cs="Arial"/>
          <w:b/>
          <w:szCs w:val="24"/>
          <w:u w:val="single"/>
        </w:rPr>
        <w:t>]</w:t>
      </w:r>
      <w:r w:rsidR="00E80BCD">
        <w:rPr>
          <w:rFonts w:ascii="Arial" w:hAnsi="Arial" w:cs="Arial"/>
          <w:szCs w:val="24"/>
        </w:rPr>
        <w:t xml:space="preserve"> I</w:t>
      </w:r>
      <w:r w:rsidR="006B269C" w:rsidRPr="00B7013A">
        <w:rPr>
          <w:rFonts w:ascii="Arial" w:hAnsi="Arial" w:cs="Arial"/>
          <w:szCs w:val="24"/>
        </w:rPr>
        <w:t>nstallation</w:t>
      </w:r>
      <w:r w:rsidRPr="00B7013A">
        <w:rPr>
          <w:rFonts w:ascii="Arial" w:hAnsi="Arial" w:cs="Arial"/>
          <w:szCs w:val="24"/>
        </w:rPr>
        <w:t xml:space="preserve"> when they</w:t>
      </w:r>
      <w:r w:rsidR="004C3A65" w:rsidRPr="00B7013A">
        <w:rPr>
          <w:rFonts w:ascii="Arial" w:hAnsi="Arial" w:cs="Arial"/>
          <w:szCs w:val="24"/>
        </w:rPr>
        <w:t xml:space="preserve"> </w:t>
      </w:r>
      <w:r w:rsidR="00495FAE" w:rsidRPr="00B7013A">
        <w:rPr>
          <w:rFonts w:ascii="Arial" w:hAnsi="Arial" w:cs="Arial"/>
          <w:szCs w:val="24"/>
        </w:rPr>
        <w:t xml:space="preserve">temporarily </w:t>
      </w:r>
      <w:r w:rsidR="00495FAE" w:rsidRPr="00B7013A">
        <w:rPr>
          <w:rFonts w:ascii="Arial" w:hAnsi="Arial" w:cs="Arial"/>
          <w:szCs w:val="24"/>
        </w:rPr>
        <w:lastRenderedPageBreak/>
        <w:t xml:space="preserve">assigned CCA </w:t>
      </w:r>
      <w:r w:rsidR="00495FAE" w:rsidRPr="00B7013A">
        <w:rPr>
          <w:rFonts w:ascii="Arial" w:hAnsi="Arial" w:cs="Arial"/>
          <w:b/>
          <w:szCs w:val="24"/>
          <w:u w:val="single"/>
        </w:rPr>
        <w:t>[name]</w:t>
      </w:r>
      <w:r w:rsidR="00495FAE" w:rsidRPr="00B7013A">
        <w:rPr>
          <w:rFonts w:ascii="Arial" w:hAnsi="Arial" w:cs="Arial"/>
          <w:szCs w:val="24"/>
        </w:rPr>
        <w:t xml:space="preserve"> to another post office on </w:t>
      </w:r>
      <w:r w:rsidR="00495FAE" w:rsidRPr="00B7013A">
        <w:rPr>
          <w:rFonts w:ascii="Arial" w:hAnsi="Arial" w:cs="Arial"/>
          <w:b/>
          <w:szCs w:val="24"/>
          <w:u w:val="single"/>
        </w:rPr>
        <w:t>[date</w:t>
      </w:r>
      <w:r w:rsidR="003A1ACC" w:rsidRPr="00B7013A">
        <w:rPr>
          <w:rFonts w:ascii="Arial" w:hAnsi="Arial" w:cs="Arial"/>
          <w:b/>
          <w:szCs w:val="24"/>
          <w:u w:val="single"/>
        </w:rPr>
        <w:t>s]</w:t>
      </w:r>
      <w:r w:rsidR="003A1ACC" w:rsidRPr="00E80BCD">
        <w:rPr>
          <w:rFonts w:ascii="Arial" w:hAnsi="Arial" w:cs="Arial"/>
          <w:szCs w:val="24"/>
        </w:rPr>
        <w:t>.</w:t>
      </w:r>
      <w:r w:rsidR="003A1ACC" w:rsidRPr="00B7013A">
        <w:rPr>
          <w:rFonts w:ascii="Arial" w:hAnsi="Arial" w:cs="Arial"/>
          <w:b/>
          <w:szCs w:val="24"/>
        </w:rPr>
        <w:t xml:space="preserve"> </w:t>
      </w:r>
      <w:r w:rsidR="00E94B1A">
        <w:rPr>
          <w:rFonts w:ascii="Arial" w:hAnsi="Arial" w:cs="Arial"/>
          <w:b/>
          <w:szCs w:val="24"/>
        </w:rPr>
        <w:t xml:space="preserve"> </w:t>
      </w:r>
      <w:r w:rsidR="00495FAE" w:rsidRPr="00B7013A">
        <w:rPr>
          <w:rFonts w:ascii="Arial" w:hAnsi="Arial" w:cs="Arial"/>
          <w:szCs w:val="24"/>
        </w:rPr>
        <w:t xml:space="preserve">The union contends this is more than an occasional basis. </w:t>
      </w:r>
    </w:p>
    <w:p w14:paraId="68DF1660" w14:textId="77777777" w:rsidR="00495FAE" w:rsidRPr="00B7013A" w:rsidRDefault="00495FAE" w:rsidP="00B7013A">
      <w:pPr>
        <w:pStyle w:val="ListParagraph"/>
        <w:numPr>
          <w:ilvl w:val="0"/>
          <w:numId w:val="0"/>
        </w:numPr>
        <w:ind w:left="720"/>
        <w:rPr>
          <w:rFonts w:ascii="Arial" w:hAnsi="Arial" w:cs="Arial"/>
          <w:szCs w:val="24"/>
        </w:rPr>
      </w:pPr>
    </w:p>
    <w:p w14:paraId="516A3D56" w14:textId="77777777" w:rsidR="00495FAE" w:rsidRPr="00B7013A" w:rsidRDefault="00495FAE" w:rsidP="00B7013A">
      <w:pPr>
        <w:pStyle w:val="ListParagraph"/>
        <w:numPr>
          <w:ilvl w:val="0"/>
          <w:numId w:val="37"/>
        </w:numPr>
        <w:overflowPunct/>
        <w:autoSpaceDE/>
        <w:autoSpaceDN/>
        <w:adjustRightInd/>
        <w:contextualSpacing w:val="0"/>
        <w:textAlignment w:val="auto"/>
        <w:rPr>
          <w:rFonts w:ascii="Arial" w:hAnsi="Arial" w:cs="Arial"/>
          <w:szCs w:val="24"/>
        </w:rPr>
      </w:pPr>
      <w:r w:rsidRPr="00B7013A">
        <w:rPr>
          <w:rFonts w:ascii="Arial" w:hAnsi="Arial" w:cs="Arial"/>
          <w:szCs w:val="24"/>
        </w:rPr>
        <w:t>Management</w:t>
      </w:r>
      <w:r w:rsidR="00476259" w:rsidRPr="00B7013A">
        <w:rPr>
          <w:rFonts w:ascii="Arial" w:hAnsi="Arial" w:cs="Arial"/>
          <w:szCs w:val="24"/>
        </w:rPr>
        <w:t xml:space="preserve"> </w:t>
      </w:r>
      <w:r w:rsidRPr="00B7013A">
        <w:rPr>
          <w:rFonts w:ascii="Arial" w:hAnsi="Arial" w:cs="Arial"/>
          <w:szCs w:val="24"/>
        </w:rPr>
        <w:t xml:space="preserve">violated Article 15 of the National Agreement and M-01517 by failing to comply with the Memorandum of Understanding </w:t>
      </w:r>
      <w:r w:rsidRPr="00B7013A">
        <w:rPr>
          <w:rStyle w:val="Emphasis"/>
          <w:rFonts w:ascii="Arial" w:hAnsi="Arial" w:cs="Arial"/>
          <w:bCs/>
          <w:color w:val="000000"/>
          <w:szCs w:val="24"/>
        </w:rPr>
        <w:t xml:space="preserve">Re: City Carrier Assignments-Temporary Assignments to Other Post Offices </w:t>
      </w:r>
      <w:r w:rsidRPr="00B7013A">
        <w:rPr>
          <w:rStyle w:val="black121"/>
          <w:bCs/>
          <w:sz w:val="24"/>
          <w:szCs w:val="24"/>
        </w:rPr>
        <w:t>(M-01827)</w:t>
      </w:r>
      <w:r w:rsidRPr="00B7013A">
        <w:rPr>
          <w:rFonts w:ascii="Arial" w:hAnsi="Arial" w:cs="Arial"/>
          <w:szCs w:val="24"/>
        </w:rPr>
        <w:t xml:space="preserve"> dated December 5, 2013 at the </w:t>
      </w:r>
      <w:r w:rsidR="00E80BCD">
        <w:rPr>
          <w:rFonts w:ascii="Arial" w:hAnsi="Arial" w:cs="Arial"/>
          <w:b/>
          <w:szCs w:val="24"/>
          <w:u w:val="single"/>
        </w:rPr>
        <w:t>[Installation name]</w:t>
      </w:r>
      <w:r w:rsidR="00E80BCD">
        <w:rPr>
          <w:rFonts w:ascii="Arial" w:hAnsi="Arial" w:cs="Arial"/>
          <w:szCs w:val="24"/>
        </w:rPr>
        <w:t xml:space="preserve"> I</w:t>
      </w:r>
      <w:r w:rsidRPr="00B7013A">
        <w:rPr>
          <w:rFonts w:ascii="Arial" w:hAnsi="Arial" w:cs="Arial"/>
          <w:szCs w:val="24"/>
        </w:rPr>
        <w:t xml:space="preserve">nstallation when they failed to temporarily loan the CCA with the lowest relative standing at the </w:t>
      </w:r>
      <w:r w:rsidRPr="00B7013A">
        <w:rPr>
          <w:rFonts w:ascii="Arial" w:hAnsi="Arial" w:cs="Arial"/>
          <w:b/>
          <w:szCs w:val="24"/>
          <w:u w:val="single"/>
        </w:rPr>
        <w:t>[Installation name]</w:t>
      </w:r>
      <w:r w:rsidRPr="00B7013A">
        <w:rPr>
          <w:rFonts w:ascii="Arial" w:hAnsi="Arial" w:cs="Arial"/>
          <w:szCs w:val="24"/>
        </w:rPr>
        <w:t xml:space="preserve"> Installation</w:t>
      </w:r>
      <w:r w:rsidR="00F62614" w:rsidRPr="00B7013A">
        <w:rPr>
          <w:rFonts w:ascii="Arial" w:hAnsi="Arial" w:cs="Arial"/>
          <w:szCs w:val="24"/>
        </w:rPr>
        <w:t xml:space="preserve"> and instead temporarily assigned </w:t>
      </w:r>
      <w:r w:rsidR="003A1ACC" w:rsidRPr="00B7013A">
        <w:rPr>
          <w:rFonts w:ascii="Arial" w:hAnsi="Arial" w:cs="Arial"/>
          <w:szCs w:val="24"/>
        </w:rPr>
        <w:t xml:space="preserve">CCA </w:t>
      </w:r>
      <w:r w:rsidR="003A1ACC" w:rsidRPr="00B7013A">
        <w:rPr>
          <w:rFonts w:ascii="Arial" w:hAnsi="Arial" w:cs="Arial"/>
          <w:b/>
          <w:szCs w:val="24"/>
          <w:u w:val="single"/>
        </w:rPr>
        <w:t>[name]</w:t>
      </w:r>
      <w:r w:rsidR="003A1ACC" w:rsidRPr="00B7013A">
        <w:rPr>
          <w:rFonts w:ascii="Arial" w:hAnsi="Arial" w:cs="Arial"/>
          <w:szCs w:val="24"/>
        </w:rPr>
        <w:t xml:space="preserve"> </w:t>
      </w:r>
      <w:r w:rsidR="00F62614" w:rsidRPr="00B7013A">
        <w:rPr>
          <w:rFonts w:ascii="Arial" w:hAnsi="Arial" w:cs="Arial"/>
          <w:szCs w:val="24"/>
        </w:rPr>
        <w:t xml:space="preserve">to the </w:t>
      </w:r>
      <w:r w:rsidR="00F62614" w:rsidRPr="00E80BCD">
        <w:rPr>
          <w:rFonts w:ascii="Arial" w:hAnsi="Arial" w:cs="Arial"/>
          <w:b/>
          <w:szCs w:val="24"/>
          <w:u w:val="single"/>
        </w:rPr>
        <w:t>[Installation name]</w:t>
      </w:r>
      <w:r w:rsidR="00F62614" w:rsidRPr="00B7013A">
        <w:rPr>
          <w:rFonts w:ascii="Arial" w:hAnsi="Arial" w:cs="Arial"/>
          <w:szCs w:val="24"/>
        </w:rPr>
        <w:t xml:space="preserve"> Installation</w:t>
      </w:r>
      <w:r w:rsidRPr="00B7013A">
        <w:rPr>
          <w:rFonts w:ascii="Arial" w:hAnsi="Arial" w:cs="Arial"/>
          <w:szCs w:val="24"/>
        </w:rPr>
        <w:t xml:space="preserve">. </w:t>
      </w:r>
    </w:p>
    <w:p w14:paraId="73BFEBA0" w14:textId="77777777" w:rsidR="00B7013A" w:rsidRDefault="00B7013A" w:rsidP="00B7013A">
      <w:pPr>
        <w:pStyle w:val="ListParagraph"/>
        <w:numPr>
          <w:ilvl w:val="0"/>
          <w:numId w:val="0"/>
        </w:numPr>
        <w:overflowPunct/>
        <w:autoSpaceDE/>
        <w:autoSpaceDN/>
        <w:adjustRightInd/>
        <w:ind w:left="720"/>
        <w:contextualSpacing w:val="0"/>
        <w:textAlignment w:val="auto"/>
        <w:rPr>
          <w:rFonts w:ascii="Arial" w:hAnsi="Arial" w:cs="Arial"/>
          <w:szCs w:val="24"/>
        </w:rPr>
      </w:pPr>
    </w:p>
    <w:p w14:paraId="24BF3BBC" w14:textId="64544859" w:rsidR="00F62614" w:rsidRPr="00B7013A" w:rsidRDefault="00F62614" w:rsidP="00B7013A">
      <w:pPr>
        <w:pStyle w:val="ListParagraph"/>
        <w:numPr>
          <w:ilvl w:val="0"/>
          <w:numId w:val="37"/>
        </w:numPr>
        <w:overflowPunct/>
        <w:autoSpaceDE/>
        <w:autoSpaceDN/>
        <w:adjustRightInd/>
        <w:contextualSpacing w:val="0"/>
        <w:textAlignment w:val="auto"/>
        <w:rPr>
          <w:rFonts w:ascii="Arial" w:hAnsi="Arial" w:cs="Arial"/>
          <w:szCs w:val="24"/>
        </w:rPr>
      </w:pPr>
      <w:r w:rsidRPr="00B7013A">
        <w:rPr>
          <w:rFonts w:ascii="Arial" w:hAnsi="Arial" w:cs="Arial"/>
          <w:szCs w:val="24"/>
        </w:rPr>
        <w:t xml:space="preserve">Management violated Article 15 of the National Agreement and M-01517 by failing to comply with the Memorandum of Understanding </w:t>
      </w:r>
      <w:r w:rsidRPr="00B7013A">
        <w:rPr>
          <w:rStyle w:val="Emphasis"/>
          <w:rFonts w:ascii="Arial" w:hAnsi="Arial" w:cs="Arial"/>
          <w:bCs/>
          <w:color w:val="000000"/>
          <w:szCs w:val="24"/>
        </w:rPr>
        <w:t xml:space="preserve">Re: City Carrier Assignments-Temporary Assignments to Other Post Offices </w:t>
      </w:r>
      <w:r w:rsidRPr="00B7013A">
        <w:rPr>
          <w:rStyle w:val="black121"/>
          <w:bCs/>
          <w:sz w:val="24"/>
          <w:szCs w:val="24"/>
        </w:rPr>
        <w:t>(M-01827)</w:t>
      </w:r>
      <w:r w:rsidRPr="00B7013A">
        <w:rPr>
          <w:rFonts w:ascii="Arial" w:hAnsi="Arial" w:cs="Arial"/>
          <w:szCs w:val="24"/>
        </w:rPr>
        <w:t xml:space="preserve"> dated December 5, 2013 </w:t>
      </w:r>
      <w:r w:rsidR="00684425" w:rsidRPr="00684425">
        <w:rPr>
          <w:rFonts w:ascii="Arial" w:hAnsi="Arial" w:cs="Arial"/>
          <w:szCs w:val="24"/>
        </w:rPr>
        <w:t xml:space="preserve">and Sections 7-1.1.1.1 and 7-1.1.1.2d of Handbook F-15 via Article 19 of the National Agreement </w:t>
      </w:r>
      <w:r w:rsidRPr="00B7013A">
        <w:rPr>
          <w:rFonts w:ascii="Arial" w:hAnsi="Arial" w:cs="Arial"/>
          <w:szCs w:val="24"/>
        </w:rPr>
        <w:t xml:space="preserve">at the </w:t>
      </w:r>
      <w:r w:rsidR="00E80BCD">
        <w:rPr>
          <w:rFonts w:ascii="Arial" w:hAnsi="Arial" w:cs="Arial"/>
          <w:b/>
          <w:szCs w:val="24"/>
          <w:u w:val="single"/>
        </w:rPr>
        <w:t>[Installation name]</w:t>
      </w:r>
      <w:r w:rsidR="00E80BCD">
        <w:rPr>
          <w:rFonts w:ascii="Arial" w:hAnsi="Arial" w:cs="Arial"/>
          <w:szCs w:val="24"/>
        </w:rPr>
        <w:t xml:space="preserve"> I</w:t>
      </w:r>
      <w:r w:rsidRPr="00B7013A">
        <w:rPr>
          <w:rFonts w:ascii="Arial" w:hAnsi="Arial" w:cs="Arial"/>
          <w:szCs w:val="24"/>
        </w:rPr>
        <w:t xml:space="preserve">nstallation when they failed to pay CCA </w:t>
      </w:r>
      <w:r w:rsidRPr="00B7013A">
        <w:rPr>
          <w:rFonts w:ascii="Arial" w:hAnsi="Arial" w:cs="Arial"/>
          <w:b/>
          <w:szCs w:val="24"/>
          <w:u w:val="single"/>
        </w:rPr>
        <w:t>[name</w:t>
      </w:r>
      <w:r w:rsidR="00E80BCD">
        <w:rPr>
          <w:rFonts w:ascii="Arial" w:hAnsi="Arial" w:cs="Arial"/>
          <w:b/>
          <w:szCs w:val="24"/>
          <w:u w:val="single"/>
        </w:rPr>
        <w:t>]</w:t>
      </w:r>
      <w:r w:rsidR="00E80BCD">
        <w:rPr>
          <w:rFonts w:ascii="Arial" w:hAnsi="Arial" w:cs="Arial"/>
          <w:szCs w:val="24"/>
        </w:rPr>
        <w:t xml:space="preserve"> m</w:t>
      </w:r>
      <w:r w:rsidRPr="00B7013A">
        <w:rPr>
          <w:rFonts w:ascii="Arial" w:hAnsi="Arial" w:cs="Arial"/>
          <w:szCs w:val="24"/>
        </w:rPr>
        <w:t xml:space="preserve">ileage </w:t>
      </w:r>
      <w:r w:rsidR="003A1ACC" w:rsidRPr="00B7013A">
        <w:rPr>
          <w:rFonts w:ascii="Arial" w:hAnsi="Arial" w:cs="Arial"/>
          <w:szCs w:val="24"/>
        </w:rPr>
        <w:t xml:space="preserve"> for </w:t>
      </w:r>
      <w:r w:rsidR="00684425">
        <w:rPr>
          <w:rFonts w:ascii="Arial" w:hAnsi="Arial" w:cs="Arial"/>
          <w:szCs w:val="24"/>
        </w:rPr>
        <w:t xml:space="preserve">the difference in mileage </w:t>
      </w:r>
      <w:r w:rsidR="00684425" w:rsidRPr="00684425">
        <w:rPr>
          <w:rFonts w:ascii="Arial" w:hAnsi="Arial" w:cs="Arial"/>
          <w:szCs w:val="24"/>
        </w:rPr>
        <w:t xml:space="preserve">from their residence to </w:t>
      </w:r>
      <w:r w:rsidR="00684425">
        <w:rPr>
          <w:rFonts w:ascii="Arial" w:hAnsi="Arial" w:cs="Arial"/>
          <w:szCs w:val="24"/>
        </w:rPr>
        <w:t xml:space="preserve">the </w:t>
      </w:r>
      <w:r w:rsidR="00684425" w:rsidRPr="00684425">
        <w:rPr>
          <w:rFonts w:ascii="Arial" w:hAnsi="Arial" w:cs="Arial"/>
          <w:szCs w:val="24"/>
        </w:rPr>
        <w:t>[</w:t>
      </w:r>
      <w:r w:rsidR="00684425" w:rsidRPr="00296F69">
        <w:rPr>
          <w:rFonts w:ascii="Arial" w:hAnsi="Arial" w:cs="Arial"/>
          <w:b/>
          <w:bCs/>
          <w:szCs w:val="24"/>
        </w:rPr>
        <w:t>Permanent Installation Name</w:t>
      </w:r>
      <w:r w:rsidR="00684425" w:rsidRPr="00684425">
        <w:rPr>
          <w:rFonts w:ascii="Arial" w:hAnsi="Arial" w:cs="Arial"/>
          <w:szCs w:val="24"/>
        </w:rPr>
        <w:t xml:space="preserve">] Installation and the mileage they were required to travel to </w:t>
      </w:r>
      <w:r w:rsidR="003A1ACC" w:rsidRPr="00B7013A">
        <w:rPr>
          <w:rFonts w:ascii="Arial" w:hAnsi="Arial" w:cs="Arial"/>
          <w:szCs w:val="24"/>
        </w:rPr>
        <w:t xml:space="preserve"> the </w:t>
      </w:r>
      <w:r w:rsidR="00E80BCD">
        <w:rPr>
          <w:rFonts w:ascii="Arial" w:hAnsi="Arial" w:cs="Arial"/>
          <w:b/>
          <w:szCs w:val="24"/>
          <w:u w:val="single"/>
        </w:rPr>
        <w:t>[</w:t>
      </w:r>
      <w:r w:rsidR="00684425">
        <w:rPr>
          <w:rFonts w:ascii="Arial" w:hAnsi="Arial" w:cs="Arial"/>
          <w:b/>
          <w:szCs w:val="24"/>
          <w:u w:val="single"/>
        </w:rPr>
        <w:t xml:space="preserve">Temporary </w:t>
      </w:r>
      <w:r w:rsidR="00E80BCD">
        <w:rPr>
          <w:rFonts w:ascii="Arial" w:hAnsi="Arial" w:cs="Arial"/>
          <w:b/>
          <w:szCs w:val="24"/>
          <w:u w:val="single"/>
        </w:rPr>
        <w:t>Installation name]</w:t>
      </w:r>
      <w:r w:rsidR="00E80BCD">
        <w:rPr>
          <w:rFonts w:ascii="Arial" w:hAnsi="Arial" w:cs="Arial"/>
          <w:szCs w:val="24"/>
        </w:rPr>
        <w:t xml:space="preserve"> I</w:t>
      </w:r>
      <w:r w:rsidR="003A1ACC" w:rsidRPr="00B7013A">
        <w:rPr>
          <w:rFonts w:ascii="Arial" w:hAnsi="Arial" w:cs="Arial"/>
          <w:szCs w:val="24"/>
        </w:rPr>
        <w:t>nstallation</w:t>
      </w:r>
      <w:r w:rsidRPr="00B7013A">
        <w:rPr>
          <w:rFonts w:ascii="Arial" w:hAnsi="Arial" w:cs="Arial"/>
          <w:szCs w:val="24"/>
        </w:rPr>
        <w:t>.</w:t>
      </w:r>
    </w:p>
    <w:p w14:paraId="57635045" w14:textId="77777777" w:rsidR="00B7013A" w:rsidRDefault="00B7013A" w:rsidP="00B7013A">
      <w:pPr>
        <w:pStyle w:val="ListParagraph"/>
        <w:numPr>
          <w:ilvl w:val="0"/>
          <w:numId w:val="0"/>
        </w:numPr>
        <w:rPr>
          <w:rFonts w:ascii="Arial" w:hAnsi="Arial" w:cs="Arial"/>
          <w:b/>
          <w:szCs w:val="24"/>
        </w:rPr>
      </w:pPr>
    </w:p>
    <w:p w14:paraId="180B5105" w14:textId="77777777" w:rsidR="000D7AEC" w:rsidRPr="00B7013A" w:rsidRDefault="000D7AEC" w:rsidP="00B7013A">
      <w:pPr>
        <w:pStyle w:val="ListParagraph"/>
        <w:numPr>
          <w:ilvl w:val="0"/>
          <w:numId w:val="0"/>
        </w:numPr>
        <w:rPr>
          <w:rFonts w:ascii="Arial" w:hAnsi="Arial" w:cs="Arial"/>
          <w:sz w:val="28"/>
          <w:szCs w:val="28"/>
        </w:rPr>
      </w:pPr>
      <w:r w:rsidRPr="00B7013A">
        <w:rPr>
          <w:rFonts w:ascii="Arial" w:hAnsi="Arial" w:cs="Arial"/>
          <w:b/>
          <w:sz w:val="28"/>
          <w:szCs w:val="28"/>
        </w:rPr>
        <w:t>Remedy (Block #19 on PS Form 8190):</w:t>
      </w:r>
    </w:p>
    <w:p w14:paraId="052FDA27" w14:textId="77777777" w:rsidR="00B84671" w:rsidRPr="00B7013A" w:rsidRDefault="00B84671" w:rsidP="00B7013A">
      <w:pPr>
        <w:numPr>
          <w:ilvl w:val="0"/>
          <w:numId w:val="0"/>
        </w:numPr>
        <w:rPr>
          <w:rFonts w:ascii="Arial" w:hAnsi="Arial" w:cs="Arial"/>
          <w:szCs w:val="24"/>
        </w:rPr>
      </w:pPr>
    </w:p>
    <w:p w14:paraId="17D0B987" w14:textId="77777777" w:rsidR="0018108D" w:rsidRPr="00B7013A" w:rsidRDefault="0018108D" w:rsidP="00B7013A">
      <w:pPr>
        <w:pStyle w:val="BodyText"/>
        <w:numPr>
          <w:ilvl w:val="0"/>
          <w:numId w:val="19"/>
        </w:numPr>
        <w:jc w:val="left"/>
        <w:rPr>
          <w:rFonts w:ascii="Arial" w:hAnsi="Arial" w:cs="Arial"/>
          <w:szCs w:val="24"/>
        </w:rPr>
      </w:pPr>
      <w:r w:rsidRPr="00B7013A">
        <w:rPr>
          <w:rFonts w:ascii="Arial" w:hAnsi="Arial" w:cs="Arial"/>
          <w:szCs w:val="24"/>
        </w:rPr>
        <w:t xml:space="preserve">That management </w:t>
      </w:r>
      <w:r w:rsidR="003A1ACC" w:rsidRPr="00B7013A">
        <w:rPr>
          <w:rFonts w:ascii="Arial" w:hAnsi="Arial" w:cs="Arial"/>
          <w:szCs w:val="24"/>
          <w:lang w:val="en-US"/>
        </w:rPr>
        <w:t xml:space="preserve">cease and desist </w:t>
      </w:r>
      <w:r w:rsidR="00B66FEC">
        <w:rPr>
          <w:rFonts w:ascii="Arial" w:hAnsi="Arial" w:cs="Arial"/>
          <w:szCs w:val="24"/>
          <w:lang w:val="en-US"/>
        </w:rPr>
        <w:t>violating</w:t>
      </w:r>
      <w:r w:rsidR="003A1ACC" w:rsidRPr="00B7013A">
        <w:rPr>
          <w:rFonts w:ascii="Arial" w:hAnsi="Arial" w:cs="Arial"/>
          <w:szCs w:val="24"/>
          <w:lang w:val="en-US"/>
        </w:rPr>
        <w:t xml:space="preserve"> </w:t>
      </w:r>
      <w:r w:rsidR="009836CA" w:rsidRPr="00B7013A">
        <w:rPr>
          <w:rFonts w:ascii="Arial" w:hAnsi="Arial" w:cs="Arial"/>
          <w:szCs w:val="24"/>
          <w:lang w:val="en-US"/>
        </w:rPr>
        <w:t xml:space="preserve">the Memorandum of Understanding </w:t>
      </w:r>
      <w:r w:rsidR="003A1ACC" w:rsidRPr="00B7013A">
        <w:rPr>
          <w:rStyle w:val="Emphasis"/>
          <w:rFonts w:ascii="Arial" w:hAnsi="Arial" w:cs="Arial"/>
          <w:bCs/>
          <w:color w:val="000000"/>
          <w:szCs w:val="24"/>
        </w:rPr>
        <w:t xml:space="preserve">Re: City Carrier Assignments-Temporary Assignments to Other Post Offices </w:t>
      </w:r>
      <w:r w:rsidR="003A1ACC" w:rsidRPr="00B7013A">
        <w:rPr>
          <w:rStyle w:val="black121"/>
          <w:bCs/>
          <w:sz w:val="24"/>
          <w:szCs w:val="24"/>
        </w:rPr>
        <w:t>(M-01827)</w:t>
      </w:r>
      <w:r w:rsidR="009836CA" w:rsidRPr="00B7013A">
        <w:rPr>
          <w:rFonts w:ascii="Arial" w:hAnsi="Arial" w:cs="Arial"/>
          <w:szCs w:val="24"/>
          <w:lang w:val="en-US"/>
        </w:rPr>
        <w:t xml:space="preserve"> at the </w:t>
      </w:r>
      <w:r w:rsidR="009836CA" w:rsidRPr="00E80BCD">
        <w:rPr>
          <w:rFonts w:ascii="Arial" w:hAnsi="Arial" w:cs="Arial"/>
          <w:b/>
          <w:szCs w:val="24"/>
          <w:u w:val="single"/>
          <w:lang w:val="en-US"/>
        </w:rPr>
        <w:t>[</w:t>
      </w:r>
      <w:r w:rsidR="00476259" w:rsidRPr="00E80BCD">
        <w:rPr>
          <w:rFonts w:ascii="Arial" w:hAnsi="Arial" w:cs="Arial"/>
          <w:b/>
          <w:szCs w:val="24"/>
          <w:u w:val="single"/>
          <w:lang w:val="en-US"/>
        </w:rPr>
        <w:t>Installation</w:t>
      </w:r>
      <w:r w:rsidR="006B269C" w:rsidRPr="00E80BCD">
        <w:rPr>
          <w:rFonts w:ascii="Arial" w:hAnsi="Arial" w:cs="Arial"/>
          <w:b/>
          <w:szCs w:val="24"/>
          <w:u w:val="single"/>
          <w:lang w:val="en-US"/>
        </w:rPr>
        <w:t xml:space="preserve"> name</w:t>
      </w:r>
      <w:r w:rsidR="009836CA" w:rsidRPr="00E80BCD">
        <w:rPr>
          <w:rFonts w:ascii="Arial" w:hAnsi="Arial" w:cs="Arial"/>
          <w:b/>
          <w:szCs w:val="24"/>
          <w:u w:val="single"/>
          <w:lang w:val="en-US"/>
        </w:rPr>
        <w:t>]</w:t>
      </w:r>
      <w:r w:rsidR="00476259" w:rsidRPr="00B7013A">
        <w:rPr>
          <w:rFonts w:ascii="Arial" w:hAnsi="Arial" w:cs="Arial"/>
          <w:b/>
          <w:szCs w:val="24"/>
          <w:lang w:val="en-US"/>
        </w:rPr>
        <w:t xml:space="preserve"> </w:t>
      </w:r>
      <w:r w:rsidR="00476259" w:rsidRPr="00B7013A">
        <w:rPr>
          <w:rFonts w:ascii="Arial" w:hAnsi="Arial" w:cs="Arial"/>
          <w:szCs w:val="24"/>
          <w:lang w:val="en-US"/>
        </w:rPr>
        <w:t>Installation</w:t>
      </w:r>
      <w:r w:rsidR="009836CA" w:rsidRPr="00B7013A">
        <w:rPr>
          <w:rFonts w:ascii="Arial" w:hAnsi="Arial" w:cs="Arial"/>
          <w:b/>
          <w:szCs w:val="24"/>
          <w:lang w:val="en-US"/>
        </w:rPr>
        <w:t>.</w:t>
      </w:r>
    </w:p>
    <w:p w14:paraId="3D6A1BBA" w14:textId="77777777" w:rsidR="003169CF" w:rsidRPr="00B7013A" w:rsidRDefault="003169CF" w:rsidP="00B7013A">
      <w:pPr>
        <w:pStyle w:val="ListParagraph"/>
        <w:numPr>
          <w:ilvl w:val="0"/>
          <w:numId w:val="0"/>
        </w:numPr>
        <w:rPr>
          <w:rFonts w:ascii="Arial" w:hAnsi="Arial" w:cs="Arial"/>
          <w:szCs w:val="24"/>
        </w:rPr>
      </w:pPr>
    </w:p>
    <w:p w14:paraId="2AB68471" w14:textId="77777777" w:rsidR="0018108D" w:rsidRDefault="00606E28" w:rsidP="00B7013A">
      <w:pPr>
        <w:pStyle w:val="BodyText"/>
        <w:numPr>
          <w:ilvl w:val="0"/>
          <w:numId w:val="19"/>
        </w:numPr>
        <w:jc w:val="left"/>
        <w:rPr>
          <w:rFonts w:ascii="Arial" w:hAnsi="Arial" w:cs="Arial"/>
          <w:szCs w:val="24"/>
          <w:lang w:val="en-US"/>
        </w:rPr>
      </w:pPr>
      <w:r w:rsidRPr="00B7013A">
        <w:rPr>
          <w:rFonts w:ascii="Arial" w:hAnsi="Arial" w:cs="Arial"/>
          <w:szCs w:val="24"/>
          <w:lang w:val="en-US"/>
        </w:rPr>
        <w:t>That Letter Carrier(s)</w:t>
      </w:r>
      <w:r w:rsidR="00B66FEC">
        <w:rPr>
          <w:rFonts w:ascii="Arial" w:hAnsi="Arial" w:cs="Arial"/>
          <w:szCs w:val="24"/>
          <w:lang w:val="en-US"/>
        </w:rPr>
        <w:t xml:space="preserve"> </w:t>
      </w:r>
      <w:r w:rsidR="00B66FEC">
        <w:rPr>
          <w:rFonts w:ascii="Arial" w:hAnsi="Arial" w:cs="Arial"/>
          <w:b/>
          <w:szCs w:val="24"/>
          <w:u w:val="single"/>
          <w:lang w:val="en-US"/>
        </w:rPr>
        <w:t>[Name], [Name], and [Name]</w:t>
      </w:r>
      <w:r w:rsidRPr="00B7013A">
        <w:rPr>
          <w:rFonts w:ascii="Arial" w:hAnsi="Arial" w:cs="Arial"/>
          <w:szCs w:val="24"/>
          <w:lang w:val="en-US"/>
        </w:rPr>
        <w:t xml:space="preserve"> be made whole for all lost wages</w:t>
      </w:r>
      <w:r w:rsidR="00B66FEC">
        <w:rPr>
          <w:rFonts w:ascii="Arial" w:hAnsi="Arial" w:cs="Arial"/>
          <w:szCs w:val="24"/>
          <w:lang w:val="en-US"/>
        </w:rPr>
        <w:t xml:space="preserve"> and benefits</w:t>
      </w:r>
      <w:r w:rsidRPr="00B7013A">
        <w:rPr>
          <w:rFonts w:ascii="Arial" w:hAnsi="Arial" w:cs="Arial"/>
          <w:szCs w:val="24"/>
          <w:lang w:val="en-US"/>
        </w:rPr>
        <w:t xml:space="preserve"> </w:t>
      </w:r>
      <w:r w:rsidR="00476259" w:rsidRPr="00B7013A">
        <w:rPr>
          <w:rFonts w:ascii="Arial" w:hAnsi="Arial" w:cs="Arial"/>
          <w:szCs w:val="24"/>
          <w:lang w:val="en-US"/>
        </w:rPr>
        <w:t xml:space="preserve">and/or </w:t>
      </w:r>
      <w:r w:rsidR="003A1ACC" w:rsidRPr="00B7013A">
        <w:rPr>
          <w:rFonts w:ascii="Arial" w:hAnsi="Arial" w:cs="Arial"/>
          <w:szCs w:val="24"/>
          <w:lang w:val="en-US"/>
        </w:rPr>
        <w:t>mileage</w:t>
      </w:r>
      <w:r w:rsidR="004C7EC7">
        <w:rPr>
          <w:rFonts w:ascii="Arial" w:hAnsi="Arial" w:cs="Arial"/>
          <w:szCs w:val="24"/>
          <w:lang w:val="en-US"/>
        </w:rPr>
        <w:t xml:space="preserve"> due to management’s violation of Article 15</w:t>
      </w:r>
      <w:r w:rsidR="009B43CB">
        <w:rPr>
          <w:rFonts w:ascii="Arial" w:hAnsi="Arial" w:cs="Arial"/>
          <w:szCs w:val="24"/>
          <w:lang w:val="en-US"/>
        </w:rPr>
        <w:t>.</w:t>
      </w:r>
    </w:p>
    <w:p w14:paraId="37039CAC" w14:textId="77777777" w:rsidR="009B43CB" w:rsidRDefault="009B43CB" w:rsidP="00E702A5">
      <w:pPr>
        <w:pStyle w:val="ListParagraph"/>
        <w:numPr>
          <w:ilvl w:val="0"/>
          <w:numId w:val="0"/>
        </w:numPr>
        <w:ind w:left="720"/>
        <w:rPr>
          <w:rFonts w:ascii="Arial" w:hAnsi="Arial" w:cs="Arial"/>
          <w:szCs w:val="24"/>
        </w:rPr>
      </w:pPr>
    </w:p>
    <w:p w14:paraId="209E401D" w14:textId="77777777" w:rsidR="009B43CB" w:rsidRPr="00106DC9" w:rsidRDefault="009B43CB" w:rsidP="009B43CB">
      <w:pPr>
        <w:pStyle w:val="ListParagraph"/>
        <w:numPr>
          <w:ilvl w:val="0"/>
          <w:numId w:val="19"/>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720E52E7" w14:textId="77777777" w:rsidR="009B43CB" w:rsidRPr="00106DC9" w:rsidRDefault="009B43CB" w:rsidP="009B43CB">
      <w:pPr>
        <w:pStyle w:val="ListParagraph"/>
        <w:numPr>
          <w:ilvl w:val="0"/>
          <w:numId w:val="0"/>
        </w:numPr>
        <w:ind w:left="720"/>
        <w:rPr>
          <w:rFonts w:ascii="Arial" w:hAnsi="Arial" w:cs="Arial"/>
          <w:szCs w:val="24"/>
        </w:rPr>
      </w:pPr>
    </w:p>
    <w:p w14:paraId="2A8F54DE" w14:textId="77777777" w:rsidR="009B43CB" w:rsidRDefault="009B43CB" w:rsidP="009B43CB">
      <w:pPr>
        <w:pStyle w:val="ListParagraph"/>
        <w:numPr>
          <w:ilvl w:val="0"/>
          <w:numId w:val="19"/>
        </w:numPr>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57B78052" w14:textId="77777777" w:rsidR="00E7728A" w:rsidRDefault="00E7728A" w:rsidP="00E7728A">
      <w:pPr>
        <w:pStyle w:val="ListParagraph"/>
        <w:numPr>
          <w:ilvl w:val="0"/>
          <w:numId w:val="0"/>
        </w:numPr>
        <w:rPr>
          <w:rFonts w:ascii="Arial" w:hAnsi="Arial" w:cs="Arial"/>
          <w:szCs w:val="24"/>
        </w:rPr>
      </w:pPr>
    </w:p>
    <w:p w14:paraId="35C2A20E" w14:textId="77777777" w:rsidR="00E7728A" w:rsidRDefault="00E7728A" w:rsidP="00E7728A">
      <w:pPr>
        <w:pStyle w:val="ListParagraph"/>
        <w:numPr>
          <w:ilvl w:val="0"/>
          <w:numId w:val="0"/>
        </w:numPr>
        <w:rPr>
          <w:rFonts w:ascii="Arial" w:hAnsi="Arial" w:cs="Arial"/>
          <w:szCs w:val="24"/>
        </w:rPr>
      </w:pPr>
    </w:p>
    <w:p w14:paraId="502687FD" w14:textId="77777777" w:rsidR="00684425" w:rsidRDefault="00684425" w:rsidP="00E7728A">
      <w:pPr>
        <w:pStyle w:val="ListParagraph"/>
        <w:numPr>
          <w:ilvl w:val="0"/>
          <w:numId w:val="0"/>
        </w:numPr>
        <w:rPr>
          <w:rFonts w:ascii="Arial" w:hAnsi="Arial" w:cs="Arial"/>
          <w:b/>
          <w:sz w:val="32"/>
          <w:szCs w:val="32"/>
        </w:rPr>
      </w:pPr>
    </w:p>
    <w:p w14:paraId="1EC22A10" w14:textId="77777777" w:rsidR="00684425" w:rsidRDefault="00684425" w:rsidP="00E7728A">
      <w:pPr>
        <w:pStyle w:val="ListParagraph"/>
        <w:numPr>
          <w:ilvl w:val="0"/>
          <w:numId w:val="0"/>
        </w:numPr>
        <w:rPr>
          <w:rFonts w:ascii="Arial" w:hAnsi="Arial" w:cs="Arial"/>
          <w:b/>
          <w:sz w:val="32"/>
          <w:szCs w:val="32"/>
        </w:rPr>
      </w:pPr>
    </w:p>
    <w:p w14:paraId="03DE6AA0" w14:textId="77777777" w:rsidR="00684425" w:rsidRDefault="00684425" w:rsidP="00E7728A">
      <w:pPr>
        <w:pStyle w:val="ListParagraph"/>
        <w:numPr>
          <w:ilvl w:val="0"/>
          <w:numId w:val="0"/>
        </w:numPr>
        <w:rPr>
          <w:rFonts w:ascii="Arial" w:hAnsi="Arial" w:cs="Arial"/>
          <w:b/>
          <w:sz w:val="32"/>
          <w:szCs w:val="32"/>
        </w:rPr>
      </w:pPr>
    </w:p>
    <w:p w14:paraId="3E722853" w14:textId="5C75DA3A" w:rsidR="00684425" w:rsidRDefault="00684425" w:rsidP="00E7728A">
      <w:pPr>
        <w:pStyle w:val="ListParagraph"/>
        <w:numPr>
          <w:ilvl w:val="0"/>
          <w:numId w:val="0"/>
        </w:numPr>
        <w:rPr>
          <w:rFonts w:ascii="Arial" w:hAnsi="Arial" w:cs="Arial"/>
          <w:b/>
          <w:sz w:val="32"/>
          <w:szCs w:val="32"/>
        </w:rPr>
      </w:pPr>
    </w:p>
    <w:p w14:paraId="3041DBB5" w14:textId="77777777" w:rsidR="00296F69" w:rsidRDefault="00296F69" w:rsidP="00E7728A">
      <w:pPr>
        <w:pStyle w:val="ListParagraph"/>
        <w:numPr>
          <w:ilvl w:val="0"/>
          <w:numId w:val="0"/>
        </w:numPr>
        <w:rPr>
          <w:rFonts w:ascii="Arial" w:hAnsi="Arial" w:cs="Arial"/>
          <w:b/>
          <w:sz w:val="32"/>
          <w:szCs w:val="32"/>
        </w:rPr>
      </w:pPr>
    </w:p>
    <w:p w14:paraId="583CF328" w14:textId="77777777" w:rsidR="00684425" w:rsidRDefault="00684425" w:rsidP="00E7728A">
      <w:pPr>
        <w:pStyle w:val="ListParagraph"/>
        <w:numPr>
          <w:ilvl w:val="0"/>
          <w:numId w:val="0"/>
        </w:numPr>
        <w:rPr>
          <w:rFonts w:ascii="Arial" w:hAnsi="Arial" w:cs="Arial"/>
          <w:b/>
          <w:sz w:val="32"/>
          <w:szCs w:val="32"/>
        </w:rPr>
      </w:pPr>
    </w:p>
    <w:p w14:paraId="51A70CC9" w14:textId="77777777" w:rsidR="00684425" w:rsidRDefault="00684425" w:rsidP="00E7728A">
      <w:pPr>
        <w:pStyle w:val="ListParagraph"/>
        <w:numPr>
          <w:ilvl w:val="0"/>
          <w:numId w:val="0"/>
        </w:numPr>
        <w:rPr>
          <w:rFonts w:ascii="Arial" w:hAnsi="Arial" w:cs="Arial"/>
          <w:b/>
          <w:sz w:val="32"/>
          <w:szCs w:val="32"/>
        </w:rPr>
      </w:pPr>
    </w:p>
    <w:p w14:paraId="06CFCBE1" w14:textId="354921EB" w:rsidR="00E7728A" w:rsidRPr="00E7728A" w:rsidRDefault="00E7728A" w:rsidP="00E7728A">
      <w:pPr>
        <w:pStyle w:val="ListParagraph"/>
        <w:numPr>
          <w:ilvl w:val="0"/>
          <w:numId w:val="0"/>
        </w:numPr>
        <w:rPr>
          <w:rFonts w:ascii="Arial" w:hAnsi="Arial" w:cs="Arial"/>
          <w:b/>
          <w:sz w:val="32"/>
          <w:szCs w:val="32"/>
        </w:rPr>
      </w:pPr>
      <w:r w:rsidRPr="00E7728A">
        <w:rPr>
          <w:rFonts w:ascii="Arial" w:hAnsi="Arial" w:cs="Arial"/>
          <w:b/>
          <w:sz w:val="32"/>
          <w:szCs w:val="32"/>
        </w:rPr>
        <w:lastRenderedPageBreak/>
        <w:t>Add the following issue statement, facts, contentions, and remedy request if we can prove the violation is repetitive:</w:t>
      </w:r>
    </w:p>
    <w:p w14:paraId="6CCD3394" w14:textId="77777777" w:rsidR="00E7728A" w:rsidRPr="00E7728A" w:rsidRDefault="00E7728A" w:rsidP="00E7728A">
      <w:pPr>
        <w:pStyle w:val="ListParagraph"/>
        <w:numPr>
          <w:ilvl w:val="0"/>
          <w:numId w:val="0"/>
        </w:numPr>
        <w:rPr>
          <w:rFonts w:ascii="Arial" w:hAnsi="Arial" w:cs="Arial"/>
          <w:szCs w:val="24"/>
        </w:rPr>
      </w:pPr>
    </w:p>
    <w:p w14:paraId="1740A17D" w14:textId="77777777" w:rsidR="00E7728A" w:rsidRPr="00E7728A" w:rsidRDefault="00E7728A" w:rsidP="00E7728A">
      <w:pPr>
        <w:pStyle w:val="ListParagraph"/>
        <w:numPr>
          <w:ilvl w:val="0"/>
          <w:numId w:val="0"/>
        </w:numPr>
        <w:rPr>
          <w:rFonts w:ascii="Arial" w:hAnsi="Arial" w:cs="Arial"/>
          <w:b/>
          <w:sz w:val="28"/>
          <w:szCs w:val="28"/>
        </w:rPr>
      </w:pPr>
      <w:r w:rsidRPr="00E7728A">
        <w:rPr>
          <w:rFonts w:ascii="Arial" w:hAnsi="Arial" w:cs="Arial"/>
          <w:b/>
          <w:sz w:val="28"/>
          <w:szCs w:val="28"/>
        </w:rPr>
        <w:t>Issue Statement:</w:t>
      </w:r>
    </w:p>
    <w:p w14:paraId="25800178" w14:textId="77777777" w:rsidR="00E7728A" w:rsidRPr="00E7728A" w:rsidRDefault="00E7728A" w:rsidP="00E7728A">
      <w:pPr>
        <w:pStyle w:val="ListParagraph"/>
        <w:numPr>
          <w:ilvl w:val="0"/>
          <w:numId w:val="0"/>
        </w:numPr>
        <w:rPr>
          <w:rFonts w:ascii="Arial" w:hAnsi="Arial" w:cs="Arial"/>
          <w:szCs w:val="24"/>
        </w:rPr>
      </w:pPr>
    </w:p>
    <w:p w14:paraId="3AC50FE4" w14:textId="106877DE" w:rsidR="00E7728A" w:rsidRPr="00E7728A" w:rsidRDefault="00E7728A" w:rsidP="00E7728A">
      <w:pPr>
        <w:pStyle w:val="ListParagraph"/>
        <w:numPr>
          <w:ilvl w:val="0"/>
          <w:numId w:val="0"/>
        </w:numPr>
        <w:rPr>
          <w:rFonts w:ascii="Arial" w:hAnsi="Arial" w:cs="Arial"/>
          <w:szCs w:val="24"/>
        </w:rPr>
      </w:pPr>
      <w:r w:rsidRPr="00E7728A">
        <w:rPr>
          <w:rFonts w:ascii="Arial" w:hAnsi="Arial" w:cs="Arial"/>
          <w:szCs w:val="24"/>
        </w:rPr>
        <w:t>Did management violate Article 15</w:t>
      </w:r>
      <w:r w:rsidR="00684425">
        <w:rPr>
          <w:rFonts w:ascii="Arial" w:hAnsi="Arial" w:cs="Arial"/>
          <w:szCs w:val="24"/>
        </w:rPr>
        <w:t xml:space="preserve">, Section </w:t>
      </w:r>
      <w:r w:rsidRPr="00E7728A">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34FF799E" w14:textId="77777777" w:rsidR="00E7728A" w:rsidRPr="00E7728A" w:rsidRDefault="00E7728A" w:rsidP="00E7728A">
      <w:pPr>
        <w:pStyle w:val="ListParagraph"/>
        <w:numPr>
          <w:ilvl w:val="0"/>
          <w:numId w:val="0"/>
        </w:numPr>
        <w:rPr>
          <w:rFonts w:ascii="Arial" w:hAnsi="Arial" w:cs="Arial"/>
          <w:szCs w:val="24"/>
        </w:rPr>
      </w:pPr>
    </w:p>
    <w:p w14:paraId="47E9696E" w14:textId="77777777" w:rsidR="00E7728A" w:rsidRPr="00E7728A" w:rsidRDefault="00E7728A" w:rsidP="00E7728A">
      <w:pPr>
        <w:pStyle w:val="ListParagraph"/>
        <w:numPr>
          <w:ilvl w:val="0"/>
          <w:numId w:val="0"/>
        </w:numPr>
        <w:rPr>
          <w:rFonts w:ascii="Arial" w:hAnsi="Arial" w:cs="Arial"/>
          <w:b/>
          <w:sz w:val="28"/>
          <w:szCs w:val="28"/>
        </w:rPr>
      </w:pPr>
      <w:r w:rsidRPr="00E7728A">
        <w:rPr>
          <w:rFonts w:ascii="Arial" w:hAnsi="Arial" w:cs="Arial"/>
          <w:b/>
          <w:sz w:val="28"/>
          <w:szCs w:val="28"/>
        </w:rPr>
        <w:t>Facts:</w:t>
      </w:r>
    </w:p>
    <w:p w14:paraId="607E824B" w14:textId="77777777" w:rsidR="00E7728A" w:rsidRPr="00E7728A" w:rsidRDefault="00E7728A" w:rsidP="00E7728A">
      <w:pPr>
        <w:pStyle w:val="ListParagraph"/>
        <w:numPr>
          <w:ilvl w:val="0"/>
          <w:numId w:val="0"/>
        </w:numPr>
        <w:rPr>
          <w:rFonts w:ascii="Arial" w:hAnsi="Arial" w:cs="Arial"/>
          <w:szCs w:val="24"/>
        </w:rPr>
      </w:pPr>
    </w:p>
    <w:p w14:paraId="70594F36" w14:textId="12CB4AF4" w:rsidR="00E7728A" w:rsidRPr="00E7728A" w:rsidRDefault="00E7728A" w:rsidP="00E7728A">
      <w:pPr>
        <w:pStyle w:val="ListParagraph"/>
        <w:numPr>
          <w:ilvl w:val="0"/>
          <w:numId w:val="38"/>
        </w:numPr>
        <w:rPr>
          <w:rFonts w:ascii="Arial" w:hAnsi="Arial" w:cs="Arial"/>
          <w:szCs w:val="24"/>
        </w:rPr>
      </w:pPr>
      <w:r w:rsidRPr="00E7728A">
        <w:rPr>
          <w:rFonts w:ascii="Arial" w:hAnsi="Arial" w:cs="Arial"/>
          <w:szCs w:val="24"/>
        </w:rPr>
        <w:t>Article 15</w:t>
      </w:r>
      <w:r w:rsidR="00684425">
        <w:rPr>
          <w:rFonts w:ascii="Arial" w:hAnsi="Arial" w:cs="Arial"/>
          <w:szCs w:val="24"/>
        </w:rPr>
        <w:t xml:space="preserve">, Section </w:t>
      </w:r>
      <w:r w:rsidRPr="00E7728A">
        <w:rPr>
          <w:rFonts w:ascii="Arial" w:hAnsi="Arial" w:cs="Arial"/>
          <w:szCs w:val="24"/>
        </w:rPr>
        <w:t>3.A of the National Agreement states in relevant part:</w:t>
      </w:r>
    </w:p>
    <w:p w14:paraId="2D40ADE6" w14:textId="77777777" w:rsidR="00E7728A" w:rsidRPr="00E7728A" w:rsidRDefault="00E7728A" w:rsidP="00E7728A">
      <w:pPr>
        <w:pStyle w:val="ListParagraph"/>
        <w:numPr>
          <w:ilvl w:val="0"/>
          <w:numId w:val="0"/>
        </w:numPr>
        <w:rPr>
          <w:rFonts w:ascii="Arial" w:hAnsi="Arial" w:cs="Arial"/>
          <w:szCs w:val="24"/>
        </w:rPr>
      </w:pPr>
    </w:p>
    <w:p w14:paraId="255C1DF5" w14:textId="77777777" w:rsidR="00E7728A" w:rsidRPr="00E7728A" w:rsidRDefault="00E7728A" w:rsidP="00E7728A">
      <w:pPr>
        <w:pStyle w:val="ListParagraph"/>
        <w:numPr>
          <w:ilvl w:val="0"/>
          <w:numId w:val="0"/>
        </w:numPr>
        <w:ind w:left="1440"/>
        <w:rPr>
          <w:rFonts w:ascii="Arial" w:hAnsi="Arial" w:cs="Arial"/>
          <w:i/>
          <w:szCs w:val="24"/>
        </w:rPr>
      </w:pPr>
      <w:r w:rsidRPr="00E7728A">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59F60BD5" w14:textId="77777777" w:rsidR="00E7728A" w:rsidRPr="00E7728A" w:rsidRDefault="00E7728A" w:rsidP="00E7728A">
      <w:pPr>
        <w:pStyle w:val="ListParagraph"/>
        <w:numPr>
          <w:ilvl w:val="0"/>
          <w:numId w:val="0"/>
        </w:numPr>
        <w:rPr>
          <w:rFonts w:ascii="Arial" w:hAnsi="Arial" w:cs="Arial"/>
          <w:szCs w:val="24"/>
        </w:rPr>
      </w:pPr>
    </w:p>
    <w:p w14:paraId="4F30BD53" w14:textId="77777777" w:rsidR="00E7728A" w:rsidRPr="00E7728A" w:rsidRDefault="00E7728A" w:rsidP="00E7728A">
      <w:pPr>
        <w:pStyle w:val="ListParagraph"/>
        <w:numPr>
          <w:ilvl w:val="0"/>
          <w:numId w:val="38"/>
        </w:numPr>
        <w:rPr>
          <w:rFonts w:ascii="Arial" w:hAnsi="Arial" w:cs="Arial"/>
          <w:szCs w:val="24"/>
        </w:rPr>
      </w:pPr>
      <w:r w:rsidRPr="00E7728A">
        <w:rPr>
          <w:rFonts w:ascii="Arial" w:hAnsi="Arial" w:cs="Arial"/>
          <w:szCs w:val="24"/>
        </w:rPr>
        <w:t>M-01517 states in part:</w:t>
      </w:r>
    </w:p>
    <w:p w14:paraId="1BDBF5EB" w14:textId="77777777" w:rsidR="00E7728A" w:rsidRPr="00E7728A" w:rsidRDefault="00E7728A" w:rsidP="00E7728A">
      <w:pPr>
        <w:pStyle w:val="ListParagraph"/>
        <w:numPr>
          <w:ilvl w:val="0"/>
          <w:numId w:val="0"/>
        </w:numPr>
        <w:rPr>
          <w:rFonts w:ascii="Arial" w:hAnsi="Arial" w:cs="Arial"/>
          <w:szCs w:val="24"/>
        </w:rPr>
      </w:pPr>
    </w:p>
    <w:p w14:paraId="6075E6E6" w14:textId="77777777" w:rsidR="00E7728A" w:rsidRPr="00E7728A" w:rsidRDefault="00E7728A" w:rsidP="00E7728A">
      <w:pPr>
        <w:pStyle w:val="ListParagraph"/>
        <w:numPr>
          <w:ilvl w:val="0"/>
          <w:numId w:val="0"/>
        </w:numPr>
        <w:ind w:left="1440"/>
        <w:rPr>
          <w:rFonts w:ascii="Arial" w:hAnsi="Arial" w:cs="Arial"/>
          <w:i/>
          <w:szCs w:val="24"/>
        </w:rPr>
      </w:pPr>
      <w:r w:rsidRPr="00E7728A">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2627FE0B" w14:textId="77777777" w:rsidR="00E7728A" w:rsidRPr="00E7728A" w:rsidRDefault="00E7728A" w:rsidP="00E7728A">
      <w:pPr>
        <w:pStyle w:val="ListParagraph"/>
        <w:numPr>
          <w:ilvl w:val="0"/>
          <w:numId w:val="0"/>
        </w:numPr>
        <w:rPr>
          <w:rFonts w:ascii="Arial" w:hAnsi="Arial" w:cs="Arial"/>
          <w:szCs w:val="24"/>
        </w:rPr>
      </w:pPr>
    </w:p>
    <w:p w14:paraId="6749A278" w14:textId="77777777" w:rsidR="00E7728A" w:rsidRPr="00E7728A" w:rsidRDefault="00E7728A" w:rsidP="00E7728A">
      <w:pPr>
        <w:pStyle w:val="ListParagraph"/>
        <w:numPr>
          <w:ilvl w:val="0"/>
          <w:numId w:val="38"/>
        </w:numPr>
        <w:rPr>
          <w:rFonts w:ascii="Arial" w:hAnsi="Arial" w:cs="Arial"/>
          <w:szCs w:val="24"/>
        </w:rPr>
      </w:pPr>
      <w:r w:rsidRPr="00E7728A">
        <w:rPr>
          <w:rFonts w:ascii="Arial" w:hAnsi="Arial" w:cs="Arial"/>
          <w:szCs w:val="24"/>
        </w:rPr>
        <w:t xml:space="preserve">Included in the case file are </w:t>
      </w:r>
      <w:r w:rsidRPr="00E7728A">
        <w:rPr>
          <w:rFonts w:ascii="Arial" w:hAnsi="Arial" w:cs="Arial"/>
          <w:b/>
          <w:szCs w:val="24"/>
        </w:rPr>
        <w:t>[Arbitration Awards/Step B decisions/local grievance settlements, etc.]</w:t>
      </w:r>
      <w:r w:rsidRPr="00E7728A">
        <w:rPr>
          <w:rFonts w:ascii="Arial" w:hAnsi="Arial" w:cs="Arial"/>
          <w:szCs w:val="24"/>
        </w:rPr>
        <w:t xml:space="preserve"> in which management was instructed/agreed to cease and desist violating </w:t>
      </w:r>
      <w:r w:rsidR="00E94B1A">
        <w:rPr>
          <w:rFonts w:ascii="Arial" w:hAnsi="Arial" w:cs="Arial"/>
          <w:szCs w:val="24"/>
        </w:rPr>
        <w:t xml:space="preserve">M-01827 via </w:t>
      </w:r>
      <w:r w:rsidRPr="00E7728A">
        <w:rPr>
          <w:rFonts w:ascii="Arial" w:hAnsi="Arial" w:cs="Arial"/>
          <w:szCs w:val="24"/>
        </w:rPr>
        <w:t>A</w:t>
      </w:r>
      <w:r>
        <w:rPr>
          <w:rFonts w:ascii="Arial" w:hAnsi="Arial" w:cs="Arial"/>
          <w:szCs w:val="24"/>
        </w:rPr>
        <w:t>rticle 15</w:t>
      </w:r>
      <w:r w:rsidRPr="00E7728A">
        <w:rPr>
          <w:rFonts w:ascii="Arial" w:hAnsi="Arial" w:cs="Arial"/>
          <w:szCs w:val="24"/>
        </w:rPr>
        <w:t xml:space="preserve"> of the National Agreement. </w:t>
      </w:r>
    </w:p>
    <w:p w14:paraId="0EEAB176" w14:textId="77777777" w:rsidR="00E7728A" w:rsidRPr="00E7728A" w:rsidRDefault="00E7728A" w:rsidP="00E7728A">
      <w:pPr>
        <w:pStyle w:val="ListParagraph"/>
        <w:numPr>
          <w:ilvl w:val="0"/>
          <w:numId w:val="0"/>
        </w:numPr>
        <w:rPr>
          <w:rFonts w:ascii="Arial" w:hAnsi="Arial" w:cs="Arial"/>
          <w:szCs w:val="24"/>
        </w:rPr>
      </w:pPr>
    </w:p>
    <w:p w14:paraId="5CA6A381" w14:textId="77777777" w:rsidR="00E7728A" w:rsidRPr="00E7728A" w:rsidRDefault="00E7728A" w:rsidP="00E7728A">
      <w:pPr>
        <w:pStyle w:val="ListParagraph"/>
        <w:numPr>
          <w:ilvl w:val="0"/>
          <w:numId w:val="0"/>
        </w:numPr>
        <w:rPr>
          <w:rFonts w:ascii="Arial" w:hAnsi="Arial" w:cs="Arial"/>
          <w:szCs w:val="24"/>
        </w:rPr>
      </w:pPr>
    </w:p>
    <w:p w14:paraId="7FDB6912" w14:textId="77777777" w:rsidR="00E7728A" w:rsidRPr="00E7728A" w:rsidRDefault="00E7728A" w:rsidP="00E7728A">
      <w:pPr>
        <w:pStyle w:val="ListParagraph"/>
        <w:numPr>
          <w:ilvl w:val="0"/>
          <w:numId w:val="0"/>
        </w:numPr>
        <w:rPr>
          <w:rFonts w:ascii="Arial" w:hAnsi="Arial" w:cs="Arial"/>
          <w:b/>
          <w:sz w:val="28"/>
          <w:szCs w:val="28"/>
        </w:rPr>
      </w:pPr>
      <w:r w:rsidRPr="00E7728A">
        <w:rPr>
          <w:rFonts w:ascii="Arial" w:hAnsi="Arial" w:cs="Arial"/>
          <w:b/>
          <w:sz w:val="28"/>
          <w:szCs w:val="28"/>
        </w:rPr>
        <w:t>Contentions:</w:t>
      </w:r>
    </w:p>
    <w:p w14:paraId="1F5AD63F" w14:textId="77777777" w:rsidR="00E7728A" w:rsidRPr="00E7728A" w:rsidRDefault="00E7728A" w:rsidP="00E7728A">
      <w:pPr>
        <w:pStyle w:val="ListParagraph"/>
        <w:numPr>
          <w:ilvl w:val="0"/>
          <w:numId w:val="0"/>
        </w:numPr>
        <w:rPr>
          <w:rFonts w:ascii="Arial" w:hAnsi="Arial" w:cs="Arial"/>
          <w:szCs w:val="24"/>
        </w:rPr>
      </w:pPr>
    </w:p>
    <w:p w14:paraId="7AD9E85A" w14:textId="1C073B2C" w:rsidR="00E7728A" w:rsidRPr="00E7728A" w:rsidRDefault="00E7728A" w:rsidP="00E7728A">
      <w:pPr>
        <w:pStyle w:val="ListParagraph"/>
        <w:numPr>
          <w:ilvl w:val="0"/>
          <w:numId w:val="39"/>
        </w:numPr>
        <w:rPr>
          <w:rFonts w:ascii="Arial" w:hAnsi="Arial" w:cs="Arial"/>
          <w:szCs w:val="24"/>
        </w:rPr>
      </w:pPr>
      <w:r w:rsidRPr="00E7728A">
        <w:rPr>
          <w:rFonts w:ascii="Arial" w:hAnsi="Arial" w:cs="Arial"/>
          <w:szCs w:val="24"/>
        </w:rPr>
        <w:t>Management violated Article 15</w:t>
      </w:r>
      <w:r w:rsidR="00684425">
        <w:rPr>
          <w:rFonts w:ascii="Arial" w:hAnsi="Arial" w:cs="Arial"/>
          <w:szCs w:val="24"/>
        </w:rPr>
        <w:t xml:space="preserve">, Section </w:t>
      </w:r>
      <w:r w:rsidRPr="00E7728A">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14B3D11D" w14:textId="77777777" w:rsidR="00E7728A" w:rsidRPr="00E7728A" w:rsidRDefault="00E7728A" w:rsidP="00E7728A">
      <w:pPr>
        <w:pStyle w:val="ListParagraph"/>
        <w:numPr>
          <w:ilvl w:val="0"/>
          <w:numId w:val="0"/>
        </w:numPr>
        <w:rPr>
          <w:rFonts w:ascii="Arial" w:hAnsi="Arial" w:cs="Arial"/>
          <w:szCs w:val="24"/>
        </w:rPr>
      </w:pPr>
      <w:r w:rsidRPr="00E7728A">
        <w:rPr>
          <w:rFonts w:ascii="Arial" w:hAnsi="Arial" w:cs="Arial"/>
          <w:szCs w:val="24"/>
        </w:rPr>
        <w:t xml:space="preserve"> </w:t>
      </w:r>
    </w:p>
    <w:p w14:paraId="516A084C" w14:textId="77777777" w:rsidR="00E7728A" w:rsidRPr="00E7728A" w:rsidRDefault="00E7728A" w:rsidP="00E7728A">
      <w:pPr>
        <w:pStyle w:val="ListParagraph"/>
        <w:numPr>
          <w:ilvl w:val="0"/>
          <w:numId w:val="39"/>
        </w:numPr>
        <w:rPr>
          <w:rFonts w:ascii="Arial" w:hAnsi="Arial" w:cs="Arial"/>
          <w:szCs w:val="24"/>
        </w:rPr>
      </w:pPr>
      <w:r w:rsidRPr="00E7728A">
        <w:rPr>
          <w:rFonts w:ascii="Arial" w:hAnsi="Arial" w:cs="Arial"/>
          <w:szCs w:val="24"/>
        </w:rPr>
        <w:t>The Union contends that Management has had prior cease and desist directives       to stop violating A</w:t>
      </w:r>
      <w:r>
        <w:rPr>
          <w:rFonts w:ascii="Arial" w:hAnsi="Arial" w:cs="Arial"/>
          <w:szCs w:val="24"/>
        </w:rPr>
        <w:t>rticle 15</w:t>
      </w:r>
      <w:r w:rsidRPr="00E7728A">
        <w:rPr>
          <w:rFonts w:ascii="Arial" w:hAnsi="Arial" w:cs="Arial"/>
          <w:szCs w:val="24"/>
        </w:rPr>
        <w:t xml:space="preserve">.  The Union also contends that Management’s actions are continuous, egregious and deliberate.  The Union has included past decisions/settlements in the case file to support their claim. </w:t>
      </w:r>
    </w:p>
    <w:p w14:paraId="6BCD1F60" w14:textId="77777777" w:rsidR="00E7728A" w:rsidRPr="00E7728A" w:rsidRDefault="00E7728A" w:rsidP="00E7728A">
      <w:pPr>
        <w:pStyle w:val="ListParagraph"/>
        <w:numPr>
          <w:ilvl w:val="0"/>
          <w:numId w:val="0"/>
        </w:numPr>
        <w:rPr>
          <w:rFonts w:ascii="Arial" w:hAnsi="Arial" w:cs="Arial"/>
          <w:szCs w:val="24"/>
        </w:rPr>
      </w:pPr>
      <w:r w:rsidRPr="00E7728A">
        <w:rPr>
          <w:rFonts w:ascii="Arial" w:hAnsi="Arial" w:cs="Arial"/>
          <w:szCs w:val="24"/>
        </w:rPr>
        <w:tab/>
      </w:r>
    </w:p>
    <w:p w14:paraId="3739A8ED" w14:textId="77777777" w:rsidR="00E7728A" w:rsidRPr="00E7728A" w:rsidRDefault="00E7728A" w:rsidP="00E7728A">
      <w:pPr>
        <w:pStyle w:val="ListParagraph"/>
        <w:numPr>
          <w:ilvl w:val="0"/>
          <w:numId w:val="0"/>
        </w:numPr>
        <w:rPr>
          <w:rFonts w:ascii="Arial" w:hAnsi="Arial" w:cs="Arial"/>
          <w:b/>
          <w:sz w:val="28"/>
          <w:szCs w:val="28"/>
        </w:rPr>
      </w:pPr>
      <w:r w:rsidRPr="00E7728A">
        <w:rPr>
          <w:rFonts w:ascii="Arial" w:hAnsi="Arial" w:cs="Arial"/>
          <w:b/>
          <w:sz w:val="28"/>
          <w:szCs w:val="28"/>
        </w:rPr>
        <w:lastRenderedPageBreak/>
        <w:t>Remedy:</w:t>
      </w:r>
    </w:p>
    <w:p w14:paraId="3A125A19" w14:textId="77777777" w:rsidR="00E7728A" w:rsidRPr="00E7728A" w:rsidRDefault="00E7728A" w:rsidP="00E7728A">
      <w:pPr>
        <w:pStyle w:val="ListParagraph"/>
        <w:numPr>
          <w:ilvl w:val="0"/>
          <w:numId w:val="0"/>
        </w:numPr>
        <w:rPr>
          <w:rFonts w:ascii="Arial" w:hAnsi="Arial" w:cs="Arial"/>
          <w:szCs w:val="24"/>
        </w:rPr>
      </w:pPr>
    </w:p>
    <w:p w14:paraId="6D174E4A" w14:textId="77777777" w:rsidR="00E7728A" w:rsidRPr="00E7728A" w:rsidRDefault="00E7728A" w:rsidP="00E239DE">
      <w:pPr>
        <w:pStyle w:val="ListParagraph"/>
        <w:numPr>
          <w:ilvl w:val="0"/>
          <w:numId w:val="41"/>
        </w:numPr>
        <w:ind w:right="-144"/>
        <w:rPr>
          <w:rFonts w:ascii="Arial" w:hAnsi="Arial" w:cs="Arial"/>
          <w:szCs w:val="24"/>
        </w:rPr>
      </w:pPr>
      <w:r w:rsidRPr="00E7728A">
        <w:rPr>
          <w:rFonts w:ascii="Arial" w:hAnsi="Arial" w:cs="Arial"/>
          <w:szCs w:val="24"/>
        </w:rPr>
        <w:t>That management cease and desist violating Article 15 of the National Agreement.</w:t>
      </w:r>
    </w:p>
    <w:p w14:paraId="32236B96" w14:textId="77777777" w:rsidR="00E7728A" w:rsidRPr="00E7728A" w:rsidRDefault="00E7728A" w:rsidP="00E7728A">
      <w:pPr>
        <w:pStyle w:val="ListParagraph"/>
        <w:numPr>
          <w:ilvl w:val="0"/>
          <w:numId w:val="0"/>
        </w:numPr>
        <w:rPr>
          <w:rFonts w:ascii="Arial" w:hAnsi="Arial" w:cs="Arial"/>
          <w:szCs w:val="24"/>
        </w:rPr>
      </w:pPr>
    </w:p>
    <w:p w14:paraId="13E33954" w14:textId="77777777" w:rsidR="00E7728A" w:rsidRPr="00E7728A" w:rsidRDefault="00E7728A" w:rsidP="00E7728A">
      <w:pPr>
        <w:pStyle w:val="ListParagraph"/>
        <w:numPr>
          <w:ilvl w:val="0"/>
          <w:numId w:val="41"/>
        </w:numPr>
        <w:rPr>
          <w:rFonts w:ascii="Arial" w:hAnsi="Arial" w:cs="Arial"/>
          <w:szCs w:val="24"/>
        </w:rPr>
      </w:pPr>
      <w:r w:rsidRPr="00E7728A">
        <w:rPr>
          <w:rFonts w:ascii="Arial" w:hAnsi="Arial" w:cs="Arial"/>
          <w:szCs w:val="24"/>
        </w:rPr>
        <w:t xml:space="preserve">That Letter Carrier(s) </w:t>
      </w:r>
      <w:r w:rsidRPr="004C7EC7">
        <w:rPr>
          <w:rFonts w:ascii="Arial" w:hAnsi="Arial" w:cs="Arial"/>
          <w:b/>
          <w:szCs w:val="24"/>
          <w:u w:val="single"/>
        </w:rPr>
        <w:t>[Name], [Name], and [Name]</w:t>
      </w:r>
      <w:r w:rsidRPr="00E7728A">
        <w:rPr>
          <w:rFonts w:ascii="Arial" w:hAnsi="Arial" w:cs="Arial"/>
          <w:szCs w:val="24"/>
        </w:rPr>
        <w:t xml:space="preserve"> </w:t>
      </w:r>
      <w:r w:rsidR="004C7EC7">
        <w:rPr>
          <w:rFonts w:ascii="Arial" w:hAnsi="Arial" w:cs="Arial"/>
          <w:szCs w:val="24"/>
        </w:rPr>
        <w:t xml:space="preserve">each </w:t>
      </w:r>
      <w:r w:rsidRPr="00E7728A">
        <w:rPr>
          <w:rFonts w:ascii="Arial" w:hAnsi="Arial" w:cs="Arial"/>
          <w:szCs w:val="24"/>
        </w:rPr>
        <w:t>be paid a lump sum of $100.00 to serve as an incentive for future compliance.</w:t>
      </w:r>
    </w:p>
    <w:p w14:paraId="0F1B0B35" w14:textId="77777777" w:rsidR="00E7728A" w:rsidRPr="00E7728A" w:rsidRDefault="00E7728A" w:rsidP="00E7728A">
      <w:pPr>
        <w:pStyle w:val="ListParagraph"/>
        <w:numPr>
          <w:ilvl w:val="0"/>
          <w:numId w:val="0"/>
        </w:numPr>
        <w:rPr>
          <w:rFonts w:ascii="Arial" w:hAnsi="Arial" w:cs="Arial"/>
          <w:szCs w:val="24"/>
        </w:rPr>
      </w:pPr>
      <w:r w:rsidRPr="00E7728A">
        <w:rPr>
          <w:rFonts w:ascii="Arial" w:hAnsi="Arial" w:cs="Arial"/>
          <w:szCs w:val="24"/>
        </w:rPr>
        <w:t xml:space="preserve"> </w:t>
      </w:r>
    </w:p>
    <w:p w14:paraId="1B89B2DE" w14:textId="77777777" w:rsidR="00E7728A" w:rsidRPr="00E7728A" w:rsidRDefault="00E7728A" w:rsidP="00E7728A">
      <w:pPr>
        <w:pStyle w:val="ListParagraph"/>
        <w:numPr>
          <w:ilvl w:val="0"/>
          <w:numId w:val="0"/>
        </w:numPr>
        <w:rPr>
          <w:rFonts w:ascii="Arial" w:hAnsi="Arial" w:cs="Arial"/>
          <w:szCs w:val="24"/>
        </w:rPr>
      </w:pPr>
    </w:p>
    <w:p w14:paraId="0C9FB47C" w14:textId="77777777" w:rsidR="009B43CB" w:rsidRPr="00B7013A" w:rsidRDefault="009B43CB" w:rsidP="00E702A5">
      <w:pPr>
        <w:pStyle w:val="BodyText"/>
        <w:numPr>
          <w:ilvl w:val="0"/>
          <w:numId w:val="0"/>
        </w:numPr>
        <w:ind w:left="720"/>
        <w:jc w:val="left"/>
        <w:rPr>
          <w:rFonts w:ascii="Arial" w:hAnsi="Arial" w:cs="Arial"/>
          <w:szCs w:val="24"/>
          <w:lang w:val="en-US"/>
        </w:rPr>
      </w:pPr>
    </w:p>
    <w:p w14:paraId="65DBB79C" w14:textId="77777777" w:rsidR="003A1ACC" w:rsidRPr="00B7013A" w:rsidRDefault="003A1ACC" w:rsidP="00B7013A">
      <w:pPr>
        <w:pStyle w:val="BodyText"/>
        <w:numPr>
          <w:ilvl w:val="0"/>
          <w:numId w:val="0"/>
        </w:numPr>
        <w:jc w:val="left"/>
        <w:rPr>
          <w:rFonts w:ascii="Arial" w:hAnsi="Arial" w:cs="Arial"/>
          <w:szCs w:val="24"/>
        </w:rPr>
      </w:pPr>
    </w:p>
    <w:p w14:paraId="391FCF36" w14:textId="77777777" w:rsidR="00CC04FD" w:rsidRPr="00B7013A" w:rsidRDefault="00B7013A" w:rsidP="00B7013A">
      <w:pPr>
        <w:widowControl w:val="0"/>
        <w:numPr>
          <w:ilvl w:val="0"/>
          <w:numId w:val="0"/>
        </w:numPr>
        <w:overflowPunct/>
        <w:autoSpaceDE/>
        <w:autoSpaceDN/>
        <w:adjustRightInd/>
        <w:ind w:left="3600"/>
        <w:textAlignment w:val="auto"/>
        <w:rPr>
          <w:rFonts w:ascii="Arial" w:hAnsi="Arial" w:cs="Arial"/>
          <w:b/>
          <w:snapToGrid w:val="0"/>
          <w:szCs w:val="24"/>
        </w:rPr>
      </w:pPr>
      <w:r>
        <w:rPr>
          <w:rFonts w:ascii="Arial" w:hAnsi="Arial" w:cs="Arial"/>
          <w:b/>
          <w:snapToGrid w:val="0"/>
          <w:szCs w:val="24"/>
        </w:rPr>
        <w:br w:type="page"/>
      </w:r>
    </w:p>
    <w:p w14:paraId="145D27E8" w14:textId="1BCBC94E" w:rsidR="009D6700" w:rsidRPr="00B7013A" w:rsidRDefault="000D4370" w:rsidP="00B7013A">
      <w:pPr>
        <w:widowControl w:val="0"/>
        <w:numPr>
          <w:ilvl w:val="0"/>
          <w:numId w:val="0"/>
        </w:numPr>
        <w:overflowPunct/>
        <w:autoSpaceDE/>
        <w:autoSpaceDN/>
        <w:adjustRightInd/>
        <w:ind w:left="2880"/>
        <w:jc w:val="center"/>
        <w:textAlignment w:val="auto"/>
        <w:rPr>
          <w:rFonts w:ascii="Arial" w:hAnsi="Arial" w:cs="Arial"/>
          <w:b/>
          <w:snapToGrid w:val="0"/>
          <w:sz w:val="28"/>
          <w:szCs w:val="28"/>
        </w:rPr>
      </w:pPr>
      <w:r w:rsidRPr="00B7013A">
        <w:rPr>
          <w:rFonts w:ascii="Arial" w:hAnsi="Arial" w:cs="Arial"/>
          <w:b/>
          <w:noProof/>
          <w:sz w:val="28"/>
          <w:szCs w:val="28"/>
        </w:rPr>
        <w:lastRenderedPageBreak/>
        <w:drawing>
          <wp:anchor distT="0" distB="0" distL="114300" distR="114300" simplePos="0" relativeHeight="251657216" behindDoc="0" locked="0" layoutInCell="1" allowOverlap="1" wp14:anchorId="2C1A38FB" wp14:editId="2A65BB36">
            <wp:simplePos x="0" y="0"/>
            <wp:positionH relativeFrom="column">
              <wp:posOffset>-302895</wp:posOffset>
            </wp:positionH>
            <wp:positionV relativeFrom="paragraph">
              <wp:posOffset>-337185</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700" w:rsidRPr="00B7013A">
        <w:rPr>
          <w:rFonts w:ascii="Arial" w:hAnsi="Arial" w:cs="Arial"/>
          <w:b/>
          <w:snapToGrid w:val="0"/>
          <w:sz w:val="28"/>
          <w:szCs w:val="28"/>
        </w:rPr>
        <w:t>National Association of Letter Carriers</w:t>
      </w:r>
    </w:p>
    <w:p w14:paraId="54D0A83A" w14:textId="77777777" w:rsidR="00ED5A85" w:rsidRPr="00B7013A" w:rsidRDefault="00ED5A85" w:rsidP="00B7013A">
      <w:pPr>
        <w:keepNext/>
        <w:widowControl w:val="0"/>
        <w:numPr>
          <w:ilvl w:val="0"/>
          <w:numId w:val="0"/>
        </w:numPr>
        <w:overflowPunct/>
        <w:autoSpaceDE/>
        <w:autoSpaceDN/>
        <w:adjustRightInd/>
        <w:ind w:left="2880"/>
        <w:jc w:val="center"/>
        <w:textAlignment w:val="auto"/>
        <w:outlineLvl w:val="0"/>
        <w:rPr>
          <w:rFonts w:ascii="Arial" w:hAnsi="Arial" w:cs="Arial"/>
          <w:b/>
          <w:snapToGrid w:val="0"/>
          <w:sz w:val="28"/>
          <w:szCs w:val="28"/>
        </w:rPr>
      </w:pPr>
      <w:r w:rsidRPr="00B7013A">
        <w:rPr>
          <w:rFonts w:ascii="Arial" w:hAnsi="Arial" w:cs="Arial"/>
          <w:b/>
          <w:snapToGrid w:val="0"/>
          <w:sz w:val="28"/>
          <w:szCs w:val="28"/>
        </w:rPr>
        <w:t>Request for Information</w:t>
      </w:r>
    </w:p>
    <w:p w14:paraId="63D294B5" w14:textId="77777777" w:rsidR="009D6700" w:rsidRPr="00B7013A" w:rsidRDefault="009D6700" w:rsidP="00B7013A">
      <w:pPr>
        <w:keepNext/>
        <w:widowControl w:val="0"/>
        <w:numPr>
          <w:ilvl w:val="0"/>
          <w:numId w:val="0"/>
        </w:numPr>
        <w:overflowPunct/>
        <w:autoSpaceDE/>
        <w:autoSpaceDN/>
        <w:adjustRightInd/>
        <w:ind w:left="3600"/>
        <w:jc w:val="center"/>
        <w:textAlignment w:val="auto"/>
        <w:outlineLvl w:val="0"/>
        <w:rPr>
          <w:rFonts w:ascii="Arial" w:hAnsi="Arial" w:cs="Arial"/>
          <w:snapToGrid w:val="0"/>
          <w:szCs w:val="24"/>
        </w:rPr>
      </w:pPr>
    </w:p>
    <w:p w14:paraId="209FC337" w14:textId="77777777" w:rsidR="009D6700" w:rsidRPr="00B7013A" w:rsidRDefault="009D6700" w:rsidP="00B7013A">
      <w:pPr>
        <w:keepNext/>
        <w:widowControl w:val="0"/>
        <w:numPr>
          <w:ilvl w:val="0"/>
          <w:numId w:val="0"/>
        </w:numPr>
        <w:overflowPunct/>
        <w:autoSpaceDE/>
        <w:autoSpaceDN/>
        <w:adjustRightInd/>
        <w:textAlignment w:val="auto"/>
        <w:outlineLvl w:val="3"/>
        <w:rPr>
          <w:rFonts w:ascii="Arial" w:hAnsi="Arial" w:cs="Arial"/>
          <w:snapToGrid w:val="0"/>
          <w:szCs w:val="24"/>
        </w:rPr>
      </w:pPr>
    </w:p>
    <w:p w14:paraId="2C10D831" w14:textId="77777777" w:rsidR="009D6700" w:rsidRPr="00B7013A" w:rsidRDefault="009D6700" w:rsidP="00B7013A">
      <w:pPr>
        <w:keepNext/>
        <w:widowControl w:val="0"/>
        <w:numPr>
          <w:ilvl w:val="0"/>
          <w:numId w:val="0"/>
        </w:numPr>
        <w:overflowPunct/>
        <w:autoSpaceDE/>
        <w:autoSpaceDN/>
        <w:adjustRightInd/>
        <w:textAlignment w:val="auto"/>
        <w:outlineLvl w:val="3"/>
        <w:rPr>
          <w:rFonts w:ascii="Arial" w:hAnsi="Arial" w:cs="Arial"/>
          <w:snapToGrid w:val="0"/>
          <w:szCs w:val="24"/>
        </w:rPr>
      </w:pPr>
    </w:p>
    <w:p w14:paraId="1D42A705" w14:textId="77777777" w:rsidR="009D6700" w:rsidRPr="00B7013A" w:rsidRDefault="009D6700" w:rsidP="00B7013A">
      <w:pPr>
        <w:keepNext/>
        <w:widowControl w:val="0"/>
        <w:numPr>
          <w:ilvl w:val="0"/>
          <w:numId w:val="0"/>
        </w:numPr>
        <w:overflowPunct/>
        <w:autoSpaceDE/>
        <w:autoSpaceDN/>
        <w:adjustRightInd/>
        <w:textAlignment w:val="auto"/>
        <w:outlineLvl w:val="3"/>
        <w:rPr>
          <w:rFonts w:ascii="Arial" w:hAnsi="Arial" w:cs="Arial"/>
          <w:snapToGrid w:val="0"/>
          <w:szCs w:val="24"/>
        </w:rPr>
      </w:pPr>
    </w:p>
    <w:p w14:paraId="210E2EC7" w14:textId="77777777" w:rsidR="00ED5A85" w:rsidRDefault="00ED5A85" w:rsidP="00B7013A">
      <w:pPr>
        <w:keepNext/>
        <w:widowControl w:val="0"/>
        <w:numPr>
          <w:ilvl w:val="0"/>
          <w:numId w:val="0"/>
        </w:numPr>
        <w:overflowPunct/>
        <w:autoSpaceDE/>
        <w:autoSpaceDN/>
        <w:adjustRightInd/>
        <w:textAlignment w:val="auto"/>
        <w:outlineLvl w:val="3"/>
        <w:rPr>
          <w:rFonts w:ascii="Arial" w:hAnsi="Arial" w:cs="Arial"/>
          <w:snapToGrid w:val="0"/>
          <w:szCs w:val="24"/>
        </w:rPr>
      </w:pPr>
    </w:p>
    <w:p w14:paraId="38255878" w14:textId="77777777" w:rsidR="00B66FEC" w:rsidRDefault="00B66FEC" w:rsidP="00B7013A">
      <w:pPr>
        <w:keepNext/>
        <w:widowControl w:val="0"/>
        <w:numPr>
          <w:ilvl w:val="0"/>
          <w:numId w:val="0"/>
        </w:numPr>
        <w:overflowPunct/>
        <w:autoSpaceDE/>
        <w:autoSpaceDN/>
        <w:adjustRightInd/>
        <w:textAlignment w:val="auto"/>
        <w:outlineLvl w:val="3"/>
        <w:rPr>
          <w:rFonts w:ascii="Arial" w:hAnsi="Arial" w:cs="Arial"/>
          <w:snapToGrid w:val="0"/>
          <w:szCs w:val="24"/>
        </w:rPr>
      </w:pPr>
    </w:p>
    <w:p w14:paraId="0BBFB4B6" w14:textId="77777777" w:rsidR="00B66FEC" w:rsidRPr="00B7013A" w:rsidRDefault="00B66FEC" w:rsidP="00B7013A">
      <w:pPr>
        <w:keepNext/>
        <w:widowControl w:val="0"/>
        <w:numPr>
          <w:ilvl w:val="0"/>
          <w:numId w:val="0"/>
        </w:numPr>
        <w:overflowPunct/>
        <w:autoSpaceDE/>
        <w:autoSpaceDN/>
        <w:adjustRightInd/>
        <w:textAlignment w:val="auto"/>
        <w:outlineLvl w:val="3"/>
        <w:rPr>
          <w:rFonts w:ascii="Arial" w:hAnsi="Arial" w:cs="Arial"/>
          <w:snapToGrid w:val="0"/>
          <w:szCs w:val="24"/>
        </w:rPr>
      </w:pPr>
    </w:p>
    <w:p w14:paraId="548457AC" w14:textId="77777777" w:rsidR="009D6700" w:rsidRPr="00B7013A" w:rsidRDefault="00B7013A" w:rsidP="00B7013A">
      <w:pPr>
        <w:keepNext/>
        <w:widowControl w:val="0"/>
        <w:numPr>
          <w:ilvl w:val="0"/>
          <w:numId w:val="0"/>
        </w:numPr>
        <w:overflowPunct/>
        <w:autoSpaceDE/>
        <w:autoSpaceDN/>
        <w:adjustRightInd/>
        <w:ind w:left="6480" w:hanging="6480"/>
        <w:textAlignment w:val="auto"/>
        <w:outlineLvl w:val="3"/>
        <w:rPr>
          <w:rFonts w:ascii="Arial" w:hAnsi="Arial" w:cs="Arial"/>
          <w:snapToGrid w:val="0"/>
          <w:szCs w:val="24"/>
        </w:rPr>
      </w:pPr>
      <w:r>
        <w:rPr>
          <w:rFonts w:ascii="Arial" w:hAnsi="Arial" w:cs="Arial"/>
          <w:snapToGrid w:val="0"/>
          <w:szCs w:val="24"/>
        </w:rPr>
        <w:t>To:  ________________________</w:t>
      </w:r>
      <w:r>
        <w:rPr>
          <w:rFonts w:ascii="Arial" w:hAnsi="Arial" w:cs="Arial"/>
          <w:snapToGrid w:val="0"/>
          <w:szCs w:val="24"/>
        </w:rPr>
        <w:tab/>
      </w:r>
      <w:r w:rsidR="009D6700" w:rsidRPr="00B7013A">
        <w:rPr>
          <w:rFonts w:ascii="Arial" w:hAnsi="Arial" w:cs="Arial"/>
          <w:snapToGrid w:val="0"/>
          <w:szCs w:val="24"/>
        </w:rPr>
        <w:t>Date ____________</w:t>
      </w:r>
      <w:r w:rsidR="00ED5A85" w:rsidRPr="00B7013A">
        <w:rPr>
          <w:rFonts w:ascii="Arial" w:hAnsi="Arial" w:cs="Arial"/>
          <w:snapToGrid w:val="0"/>
          <w:szCs w:val="24"/>
        </w:rPr>
        <w:t>__</w:t>
      </w:r>
    </w:p>
    <w:p w14:paraId="74244C1B" w14:textId="77777777" w:rsidR="009D6700" w:rsidRPr="00B7013A" w:rsidRDefault="00ED5A85" w:rsidP="00B7013A">
      <w:pPr>
        <w:keepNext/>
        <w:widowControl w:val="0"/>
        <w:numPr>
          <w:ilvl w:val="0"/>
          <w:numId w:val="0"/>
        </w:numPr>
        <w:overflowPunct/>
        <w:autoSpaceDE/>
        <w:autoSpaceDN/>
        <w:adjustRightInd/>
        <w:ind w:left="450"/>
        <w:textAlignment w:val="auto"/>
        <w:outlineLvl w:val="3"/>
        <w:rPr>
          <w:rFonts w:ascii="Arial" w:hAnsi="Arial" w:cs="Arial"/>
          <w:snapToGrid w:val="0"/>
          <w:sz w:val="20"/>
        </w:rPr>
      </w:pPr>
      <w:r w:rsidRPr="00B7013A">
        <w:rPr>
          <w:rFonts w:ascii="Arial" w:hAnsi="Arial" w:cs="Arial"/>
          <w:snapToGrid w:val="0"/>
          <w:sz w:val="20"/>
        </w:rPr>
        <w:t>(Manager/Supervisor)</w:t>
      </w:r>
    </w:p>
    <w:p w14:paraId="2F8893DB" w14:textId="77777777" w:rsidR="009D6700" w:rsidRPr="00B7013A" w:rsidRDefault="009D6700" w:rsidP="00B7013A">
      <w:pPr>
        <w:numPr>
          <w:ilvl w:val="0"/>
          <w:numId w:val="0"/>
        </w:numPr>
        <w:overflowPunct/>
        <w:autoSpaceDE/>
        <w:autoSpaceDN/>
        <w:adjustRightInd/>
        <w:ind w:left="450"/>
        <w:textAlignment w:val="auto"/>
        <w:rPr>
          <w:rFonts w:ascii="Arial" w:hAnsi="Arial" w:cs="Arial"/>
          <w:szCs w:val="24"/>
        </w:rPr>
      </w:pPr>
    </w:p>
    <w:p w14:paraId="259D0FB4" w14:textId="77777777" w:rsidR="009D6700" w:rsidRPr="00B7013A" w:rsidRDefault="009D6700" w:rsidP="00B7013A">
      <w:pPr>
        <w:numPr>
          <w:ilvl w:val="0"/>
          <w:numId w:val="0"/>
        </w:numPr>
        <w:overflowPunct/>
        <w:autoSpaceDE/>
        <w:autoSpaceDN/>
        <w:adjustRightInd/>
        <w:textAlignment w:val="auto"/>
        <w:rPr>
          <w:rFonts w:ascii="Arial" w:hAnsi="Arial" w:cs="Arial"/>
          <w:szCs w:val="24"/>
        </w:rPr>
      </w:pPr>
      <w:r w:rsidRPr="00B7013A">
        <w:rPr>
          <w:rFonts w:ascii="Arial" w:hAnsi="Arial" w:cs="Arial"/>
          <w:szCs w:val="24"/>
        </w:rPr>
        <w:t>_________________________________</w:t>
      </w:r>
    </w:p>
    <w:p w14:paraId="15702963" w14:textId="77777777" w:rsidR="009D6700" w:rsidRPr="00B7013A" w:rsidRDefault="00ED5A85" w:rsidP="00B7013A">
      <w:pPr>
        <w:widowControl w:val="0"/>
        <w:numPr>
          <w:ilvl w:val="0"/>
          <w:numId w:val="0"/>
        </w:numPr>
        <w:overflowPunct/>
        <w:autoSpaceDE/>
        <w:autoSpaceDN/>
        <w:adjustRightInd/>
        <w:textAlignment w:val="auto"/>
        <w:rPr>
          <w:rFonts w:ascii="Arial" w:hAnsi="Arial" w:cs="Arial"/>
          <w:snapToGrid w:val="0"/>
          <w:sz w:val="20"/>
        </w:rPr>
      </w:pPr>
      <w:r w:rsidRPr="00B7013A">
        <w:rPr>
          <w:rFonts w:ascii="Arial" w:hAnsi="Arial" w:cs="Arial"/>
          <w:snapToGrid w:val="0"/>
          <w:sz w:val="20"/>
        </w:rPr>
        <w:t>(Station/Post Office)</w:t>
      </w:r>
    </w:p>
    <w:p w14:paraId="0AF068E6" w14:textId="77777777" w:rsidR="009D6700" w:rsidRPr="00B7013A" w:rsidRDefault="009D6700" w:rsidP="00B7013A">
      <w:pPr>
        <w:widowControl w:val="0"/>
        <w:numPr>
          <w:ilvl w:val="0"/>
          <w:numId w:val="0"/>
        </w:numPr>
        <w:overflowPunct/>
        <w:autoSpaceDE/>
        <w:autoSpaceDN/>
        <w:adjustRightInd/>
        <w:textAlignment w:val="auto"/>
        <w:rPr>
          <w:rFonts w:ascii="Arial" w:hAnsi="Arial" w:cs="Arial"/>
          <w:snapToGrid w:val="0"/>
          <w:szCs w:val="24"/>
        </w:rPr>
      </w:pPr>
    </w:p>
    <w:p w14:paraId="43F5004B" w14:textId="77777777" w:rsidR="009D6700" w:rsidRPr="00B7013A" w:rsidRDefault="00ED5A85" w:rsidP="00B7013A">
      <w:pPr>
        <w:widowControl w:val="0"/>
        <w:numPr>
          <w:ilvl w:val="0"/>
          <w:numId w:val="0"/>
        </w:numPr>
        <w:overflowPunct/>
        <w:autoSpaceDE/>
        <w:autoSpaceDN/>
        <w:adjustRightInd/>
        <w:textAlignment w:val="auto"/>
        <w:rPr>
          <w:rFonts w:ascii="Arial" w:hAnsi="Arial" w:cs="Arial"/>
          <w:snapToGrid w:val="0"/>
          <w:szCs w:val="24"/>
        </w:rPr>
      </w:pPr>
      <w:r w:rsidRPr="00B7013A">
        <w:rPr>
          <w:rFonts w:ascii="Arial" w:hAnsi="Arial" w:cs="Arial"/>
          <w:snapToGrid w:val="0"/>
          <w:szCs w:val="24"/>
        </w:rPr>
        <w:t xml:space="preserve">Manager/Supervisor </w:t>
      </w:r>
      <w:r w:rsidR="009D6700" w:rsidRPr="00B7013A">
        <w:rPr>
          <w:rFonts w:ascii="Arial" w:hAnsi="Arial" w:cs="Arial"/>
          <w:snapToGrid w:val="0"/>
          <w:szCs w:val="24"/>
        </w:rPr>
        <w:t>_______________________,</w:t>
      </w:r>
    </w:p>
    <w:p w14:paraId="291914B0" w14:textId="77777777" w:rsidR="009D6700" w:rsidRPr="00B7013A" w:rsidRDefault="009D6700" w:rsidP="00B7013A">
      <w:pPr>
        <w:widowControl w:val="0"/>
        <w:numPr>
          <w:ilvl w:val="0"/>
          <w:numId w:val="0"/>
        </w:numPr>
        <w:overflowPunct/>
        <w:autoSpaceDE/>
        <w:autoSpaceDN/>
        <w:adjustRightInd/>
        <w:textAlignment w:val="auto"/>
        <w:rPr>
          <w:rFonts w:ascii="Arial" w:hAnsi="Arial" w:cs="Arial"/>
          <w:snapToGrid w:val="0"/>
          <w:szCs w:val="24"/>
        </w:rPr>
      </w:pPr>
    </w:p>
    <w:p w14:paraId="423B7CCD" w14:textId="77777777" w:rsidR="009D6700" w:rsidRPr="00B7013A" w:rsidRDefault="009D6700" w:rsidP="00B7013A">
      <w:pPr>
        <w:widowControl w:val="0"/>
        <w:numPr>
          <w:ilvl w:val="0"/>
          <w:numId w:val="0"/>
        </w:numPr>
        <w:overflowPunct/>
        <w:autoSpaceDE/>
        <w:autoSpaceDN/>
        <w:adjustRightInd/>
        <w:textAlignment w:val="auto"/>
        <w:rPr>
          <w:rFonts w:ascii="Arial" w:hAnsi="Arial" w:cs="Arial"/>
          <w:snapToGrid w:val="0"/>
          <w:szCs w:val="24"/>
        </w:rPr>
      </w:pPr>
      <w:r w:rsidRPr="00B7013A">
        <w:rPr>
          <w:rFonts w:ascii="Arial" w:hAnsi="Arial" w:cs="Arial"/>
          <w:snapToGrid w:val="0"/>
          <w:szCs w:val="24"/>
        </w:rPr>
        <w:t>Pursuant to Article</w:t>
      </w:r>
      <w:r w:rsidR="00ED5A85" w:rsidRPr="00B7013A">
        <w:rPr>
          <w:rFonts w:ascii="Arial" w:hAnsi="Arial" w:cs="Arial"/>
          <w:snapToGrid w:val="0"/>
          <w:szCs w:val="24"/>
        </w:rPr>
        <w:t>s</w:t>
      </w:r>
      <w:r w:rsidRPr="00B7013A">
        <w:rPr>
          <w:rFonts w:ascii="Arial" w:hAnsi="Arial" w:cs="Arial"/>
          <w:snapToGrid w:val="0"/>
          <w:szCs w:val="24"/>
        </w:rPr>
        <w:t xml:space="preserve"> 17 and 31 of the National Agreement, I am requesting the following information</w:t>
      </w:r>
      <w:r w:rsidR="00ED5A85" w:rsidRPr="00B7013A">
        <w:rPr>
          <w:rFonts w:ascii="Arial" w:hAnsi="Arial" w:cs="Arial"/>
          <w:snapToGrid w:val="0"/>
          <w:szCs w:val="24"/>
        </w:rPr>
        <w:t xml:space="preserve"> to investigate a grievance concerning a violation of Article 15</w:t>
      </w:r>
      <w:r w:rsidRPr="00B7013A">
        <w:rPr>
          <w:rFonts w:ascii="Arial" w:hAnsi="Arial" w:cs="Arial"/>
          <w:snapToGrid w:val="0"/>
          <w:szCs w:val="24"/>
        </w:rPr>
        <w:t>:</w:t>
      </w:r>
    </w:p>
    <w:p w14:paraId="7F2FAEA4" w14:textId="77777777" w:rsidR="009D6700" w:rsidRPr="00B7013A" w:rsidRDefault="009D6700" w:rsidP="00B7013A">
      <w:pPr>
        <w:widowControl w:val="0"/>
        <w:numPr>
          <w:ilvl w:val="0"/>
          <w:numId w:val="0"/>
        </w:numPr>
        <w:overflowPunct/>
        <w:autoSpaceDE/>
        <w:autoSpaceDN/>
        <w:adjustRightInd/>
        <w:textAlignment w:val="auto"/>
        <w:rPr>
          <w:rFonts w:ascii="Arial" w:hAnsi="Arial" w:cs="Arial"/>
          <w:snapToGrid w:val="0"/>
          <w:szCs w:val="24"/>
        </w:rPr>
      </w:pPr>
    </w:p>
    <w:p w14:paraId="634BD88A" w14:textId="77777777" w:rsidR="009D6700" w:rsidRPr="00B7013A" w:rsidRDefault="004C19D5" w:rsidP="00B7013A">
      <w:pPr>
        <w:widowControl w:val="0"/>
        <w:numPr>
          <w:ilvl w:val="0"/>
          <w:numId w:val="36"/>
        </w:numPr>
        <w:overflowPunct/>
        <w:autoSpaceDE/>
        <w:autoSpaceDN/>
        <w:adjustRightInd/>
        <w:textAlignment w:val="auto"/>
        <w:rPr>
          <w:rFonts w:ascii="Arial" w:hAnsi="Arial" w:cs="Arial"/>
          <w:snapToGrid w:val="0"/>
          <w:szCs w:val="24"/>
        </w:rPr>
      </w:pPr>
      <w:r w:rsidRPr="00B7013A">
        <w:rPr>
          <w:rFonts w:ascii="Arial" w:hAnsi="Arial" w:cs="Arial"/>
          <w:snapToGrid w:val="0"/>
          <w:szCs w:val="24"/>
        </w:rPr>
        <w:t xml:space="preserve">Copies of </w:t>
      </w:r>
      <w:r w:rsidR="003A1ACC" w:rsidRPr="00B7013A">
        <w:rPr>
          <w:rFonts w:ascii="Arial" w:hAnsi="Arial" w:cs="Arial"/>
          <w:snapToGrid w:val="0"/>
          <w:szCs w:val="24"/>
        </w:rPr>
        <w:t xml:space="preserve">Employee Everything Reports for CCA </w:t>
      </w:r>
      <w:r w:rsidR="003A1ACC" w:rsidRPr="00B7013A">
        <w:rPr>
          <w:rFonts w:ascii="Arial" w:hAnsi="Arial" w:cs="Arial"/>
          <w:b/>
          <w:snapToGrid w:val="0"/>
          <w:szCs w:val="24"/>
          <w:u w:val="single"/>
        </w:rPr>
        <w:t>[name]</w:t>
      </w:r>
      <w:r w:rsidR="003A1ACC" w:rsidRPr="00B7013A">
        <w:rPr>
          <w:rFonts w:ascii="Arial" w:hAnsi="Arial" w:cs="Arial"/>
          <w:snapToGrid w:val="0"/>
          <w:szCs w:val="24"/>
        </w:rPr>
        <w:t xml:space="preserve"> for the following dates</w:t>
      </w:r>
      <w:r w:rsidRPr="00B7013A">
        <w:rPr>
          <w:rFonts w:ascii="Arial" w:hAnsi="Arial" w:cs="Arial"/>
          <w:snapToGrid w:val="0"/>
          <w:szCs w:val="24"/>
        </w:rPr>
        <w:t xml:space="preserve"> </w:t>
      </w:r>
      <w:r w:rsidRPr="00B7013A">
        <w:rPr>
          <w:rFonts w:ascii="Arial" w:hAnsi="Arial" w:cs="Arial"/>
          <w:b/>
          <w:snapToGrid w:val="0"/>
          <w:szCs w:val="24"/>
          <w:u w:val="single"/>
        </w:rPr>
        <w:t>[dates]</w:t>
      </w:r>
      <w:r w:rsidRPr="00B7013A">
        <w:rPr>
          <w:rFonts w:ascii="Arial" w:hAnsi="Arial" w:cs="Arial"/>
          <w:b/>
          <w:snapToGrid w:val="0"/>
          <w:szCs w:val="24"/>
        </w:rPr>
        <w:t>.</w:t>
      </w:r>
    </w:p>
    <w:p w14:paraId="6FBF15D9" w14:textId="77777777" w:rsidR="00B7013A" w:rsidRPr="00B7013A" w:rsidRDefault="00B7013A" w:rsidP="00B7013A">
      <w:pPr>
        <w:widowControl w:val="0"/>
        <w:numPr>
          <w:ilvl w:val="0"/>
          <w:numId w:val="0"/>
        </w:numPr>
        <w:overflowPunct/>
        <w:autoSpaceDE/>
        <w:autoSpaceDN/>
        <w:adjustRightInd/>
        <w:ind w:left="720"/>
        <w:textAlignment w:val="auto"/>
        <w:rPr>
          <w:rFonts w:ascii="Arial" w:hAnsi="Arial" w:cs="Arial"/>
          <w:snapToGrid w:val="0"/>
          <w:szCs w:val="24"/>
        </w:rPr>
      </w:pPr>
    </w:p>
    <w:p w14:paraId="10B61F5E" w14:textId="77777777" w:rsidR="009D6700" w:rsidRPr="00B7013A" w:rsidRDefault="009D6700" w:rsidP="00B7013A">
      <w:pPr>
        <w:widowControl w:val="0"/>
        <w:numPr>
          <w:ilvl w:val="0"/>
          <w:numId w:val="36"/>
        </w:numPr>
        <w:overflowPunct/>
        <w:autoSpaceDE/>
        <w:autoSpaceDN/>
        <w:adjustRightInd/>
        <w:textAlignment w:val="auto"/>
        <w:rPr>
          <w:rFonts w:ascii="Arial" w:hAnsi="Arial" w:cs="Arial"/>
          <w:snapToGrid w:val="0"/>
          <w:szCs w:val="24"/>
        </w:rPr>
      </w:pPr>
      <w:r w:rsidRPr="00B7013A">
        <w:rPr>
          <w:rFonts w:ascii="Arial" w:hAnsi="Arial" w:cs="Arial"/>
          <w:snapToGrid w:val="0"/>
          <w:szCs w:val="24"/>
        </w:rPr>
        <w:t xml:space="preserve">Copy of the </w:t>
      </w:r>
      <w:r w:rsidR="004C19D5" w:rsidRPr="00B7013A">
        <w:rPr>
          <w:rFonts w:ascii="Arial" w:hAnsi="Arial" w:cs="Arial"/>
          <w:snapToGrid w:val="0"/>
          <w:szCs w:val="24"/>
        </w:rPr>
        <w:t>relative standing</w:t>
      </w:r>
      <w:r w:rsidRPr="00B7013A">
        <w:rPr>
          <w:rFonts w:ascii="Arial" w:hAnsi="Arial" w:cs="Arial"/>
          <w:snapToGrid w:val="0"/>
          <w:szCs w:val="24"/>
        </w:rPr>
        <w:t xml:space="preserve"> roster for the </w:t>
      </w:r>
      <w:r w:rsidRPr="00B7013A">
        <w:rPr>
          <w:rFonts w:ascii="Arial" w:hAnsi="Arial" w:cs="Arial"/>
          <w:b/>
          <w:snapToGrid w:val="0"/>
          <w:szCs w:val="24"/>
          <w:u w:val="single"/>
        </w:rPr>
        <w:t>[Installation name]</w:t>
      </w:r>
      <w:r w:rsidR="00ED5A85" w:rsidRPr="00B7013A">
        <w:rPr>
          <w:rFonts w:ascii="Arial" w:hAnsi="Arial" w:cs="Arial"/>
          <w:snapToGrid w:val="0"/>
          <w:szCs w:val="24"/>
        </w:rPr>
        <w:t xml:space="preserve"> Installation</w:t>
      </w:r>
      <w:r w:rsidRPr="00B7013A">
        <w:rPr>
          <w:rFonts w:ascii="Arial" w:hAnsi="Arial" w:cs="Arial"/>
          <w:b/>
          <w:snapToGrid w:val="0"/>
          <w:szCs w:val="24"/>
        </w:rPr>
        <w:t>.</w:t>
      </w:r>
      <w:r w:rsidRPr="00B7013A">
        <w:rPr>
          <w:rFonts w:ascii="Arial" w:hAnsi="Arial" w:cs="Arial"/>
          <w:snapToGrid w:val="0"/>
          <w:szCs w:val="24"/>
        </w:rPr>
        <w:t xml:space="preserve"> </w:t>
      </w:r>
    </w:p>
    <w:p w14:paraId="35DE249A" w14:textId="77777777" w:rsidR="00CC04FD" w:rsidRPr="00B7013A" w:rsidRDefault="00CC04FD" w:rsidP="00B7013A">
      <w:pPr>
        <w:widowControl w:val="0"/>
        <w:numPr>
          <w:ilvl w:val="0"/>
          <w:numId w:val="0"/>
        </w:numPr>
        <w:overflowPunct/>
        <w:autoSpaceDE/>
        <w:autoSpaceDN/>
        <w:adjustRightInd/>
        <w:textAlignment w:val="auto"/>
        <w:rPr>
          <w:rFonts w:ascii="Arial" w:hAnsi="Arial" w:cs="Arial"/>
          <w:snapToGrid w:val="0"/>
          <w:szCs w:val="24"/>
        </w:rPr>
      </w:pPr>
    </w:p>
    <w:p w14:paraId="262EFE6A" w14:textId="77777777" w:rsidR="00CC04FD" w:rsidRPr="00B7013A" w:rsidRDefault="00CC04FD" w:rsidP="00B7013A">
      <w:pPr>
        <w:widowControl w:val="0"/>
        <w:numPr>
          <w:ilvl w:val="0"/>
          <w:numId w:val="0"/>
        </w:numPr>
        <w:overflowPunct/>
        <w:autoSpaceDE/>
        <w:autoSpaceDN/>
        <w:adjustRightInd/>
        <w:textAlignment w:val="auto"/>
        <w:rPr>
          <w:rFonts w:ascii="Arial" w:hAnsi="Arial" w:cs="Arial"/>
          <w:snapToGrid w:val="0"/>
          <w:szCs w:val="24"/>
        </w:rPr>
      </w:pPr>
      <w:r w:rsidRPr="00B7013A">
        <w:rPr>
          <w:rFonts w:ascii="Arial" w:hAnsi="Arial" w:cs="Arial"/>
          <w:snapToGrid w:val="0"/>
          <w:szCs w:val="24"/>
        </w:rPr>
        <w:t>I am also requesting time to interview the following individuals:</w:t>
      </w:r>
    </w:p>
    <w:p w14:paraId="73E2F382" w14:textId="77777777" w:rsidR="00CC04FD" w:rsidRPr="00B7013A" w:rsidRDefault="00CC04FD" w:rsidP="00B7013A">
      <w:pPr>
        <w:widowControl w:val="0"/>
        <w:numPr>
          <w:ilvl w:val="0"/>
          <w:numId w:val="0"/>
        </w:numPr>
        <w:overflowPunct/>
        <w:autoSpaceDE/>
        <w:autoSpaceDN/>
        <w:adjustRightInd/>
        <w:textAlignment w:val="auto"/>
        <w:rPr>
          <w:rFonts w:ascii="Arial" w:hAnsi="Arial" w:cs="Arial"/>
          <w:snapToGrid w:val="0"/>
          <w:szCs w:val="24"/>
        </w:rPr>
      </w:pPr>
    </w:p>
    <w:p w14:paraId="64A4BB9C" w14:textId="77777777" w:rsidR="00CC04FD" w:rsidRDefault="00ED5A85" w:rsidP="004C7EC7">
      <w:pPr>
        <w:widowControl w:val="0"/>
        <w:numPr>
          <w:ilvl w:val="0"/>
          <w:numId w:val="42"/>
        </w:numPr>
        <w:overflowPunct/>
        <w:autoSpaceDE/>
        <w:autoSpaceDN/>
        <w:adjustRightInd/>
        <w:textAlignment w:val="auto"/>
        <w:rPr>
          <w:rFonts w:ascii="Arial" w:hAnsi="Arial" w:cs="Arial"/>
          <w:b/>
          <w:snapToGrid w:val="0"/>
          <w:szCs w:val="24"/>
          <w:u w:val="single"/>
        </w:rPr>
      </w:pPr>
      <w:r w:rsidRPr="00B7013A">
        <w:rPr>
          <w:rFonts w:ascii="Arial" w:hAnsi="Arial" w:cs="Arial"/>
          <w:b/>
          <w:snapToGrid w:val="0"/>
          <w:szCs w:val="24"/>
          <w:u w:val="single"/>
        </w:rPr>
        <w:t>[</w:t>
      </w:r>
      <w:r w:rsidR="00E702A5">
        <w:rPr>
          <w:rFonts w:ascii="Arial" w:hAnsi="Arial" w:cs="Arial"/>
          <w:b/>
          <w:snapToGrid w:val="0"/>
          <w:szCs w:val="24"/>
          <w:u w:val="single"/>
        </w:rPr>
        <w:t>Name]</w:t>
      </w:r>
    </w:p>
    <w:p w14:paraId="1EBE3367" w14:textId="77777777" w:rsidR="004C7EC7" w:rsidRPr="004C7EC7" w:rsidRDefault="004C7EC7" w:rsidP="004C7EC7">
      <w:pPr>
        <w:widowControl w:val="0"/>
        <w:numPr>
          <w:ilvl w:val="0"/>
          <w:numId w:val="42"/>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01C6C732" w14:textId="77777777" w:rsidR="004C7EC7" w:rsidRPr="00B7013A" w:rsidRDefault="004C7EC7" w:rsidP="004C7EC7">
      <w:pPr>
        <w:widowControl w:val="0"/>
        <w:numPr>
          <w:ilvl w:val="0"/>
          <w:numId w:val="42"/>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41D4754C" w14:textId="77777777" w:rsidR="009D6700" w:rsidRPr="00B7013A" w:rsidRDefault="009D6700" w:rsidP="00B7013A">
      <w:pPr>
        <w:widowControl w:val="0"/>
        <w:numPr>
          <w:ilvl w:val="0"/>
          <w:numId w:val="0"/>
        </w:numPr>
        <w:overflowPunct/>
        <w:autoSpaceDE/>
        <w:autoSpaceDN/>
        <w:adjustRightInd/>
        <w:textAlignment w:val="auto"/>
        <w:rPr>
          <w:rFonts w:ascii="Arial" w:hAnsi="Arial" w:cs="Arial"/>
          <w:snapToGrid w:val="0"/>
          <w:szCs w:val="24"/>
        </w:rPr>
      </w:pPr>
    </w:p>
    <w:p w14:paraId="0EA4BDEE" w14:textId="77777777" w:rsidR="009D6700" w:rsidRPr="00B7013A" w:rsidRDefault="009D6700" w:rsidP="00B7013A">
      <w:pPr>
        <w:widowControl w:val="0"/>
        <w:numPr>
          <w:ilvl w:val="0"/>
          <w:numId w:val="0"/>
        </w:numPr>
        <w:overflowPunct/>
        <w:autoSpaceDE/>
        <w:autoSpaceDN/>
        <w:adjustRightInd/>
        <w:textAlignment w:val="auto"/>
        <w:rPr>
          <w:rFonts w:ascii="Arial" w:hAnsi="Arial" w:cs="Arial"/>
          <w:snapToGrid w:val="0"/>
          <w:szCs w:val="24"/>
        </w:rPr>
      </w:pPr>
      <w:r w:rsidRPr="00B7013A">
        <w:rPr>
          <w:rFonts w:ascii="Arial" w:hAnsi="Arial" w:cs="Arial"/>
          <w:snapToGrid w:val="0"/>
          <w:szCs w:val="24"/>
        </w:rPr>
        <w:t>Your cooperation in this matter will be greatly appreciated.</w:t>
      </w:r>
      <w:r w:rsidR="00E94B1A">
        <w:rPr>
          <w:rFonts w:ascii="Arial" w:hAnsi="Arial" w:cs="Arial"/>
          <w:snapToGrid w:val="0"/>
          <w:szCs w:val="24"/>
        </w:rPr>
        <w:t xml:space="preserve"> </w:t>
      </w:r>
      <w:r w:rsidRPr="00B7013A">
        <w:rPr>
          <w:rFonts w:ascii="Arial" w:hAnsi="Arial" w:cs="Arial"/>
          <w:snapToGrid w:val="0"/>
          <w:szCs w:val="24"/>
        </w:rPr>
        <w:t xml:space="preserve"> If you have any questions concerning this request, or if I may be of assistance to you in some other way, please feel free to contact me.</w:t>
      </w:r>
    </w:p>
    <w:p w14:paraId="61170B5B" w14:textId="77777777" w:rsidR="009D6700" w:rsidRPr="00B7013A" w:rsidRDefault="009D6700" w:rsidP="00B7013A">
      <w:pPr>
        <w:widowControl w:val="0"/>
        <w:numPr>
          <w:ilvl w:val="0"/>
          <w:numId w:val="0"/>
        </w:numPr>
        <w:overflowPunct/>
        <w:autoSpaceDE/>
        <w:autoSpaceDN/>
        <w:adjustRightInd/>
        <w:textAlignment w:val="auto"/>
        <w:rPr>
          <w:rFonts w:ascii="Arial" w:hAnsi="Arial" w:cs="Arial"/>
          <w:snapToGrid w:val="0"/>
          <w:szCs w:val="24"/>
        </w:rPr>
      </w:pPr>
    </w:p>
    <w:p w14:paraId="4C1B8F3B" w14:textId="77777777" w:rsidR="009D6700" w:rsidRDefault="00B7013A" w:rsidP="00B7013A">
      <w:pPr>
        <w:widowControl w:val="0"/>
        <w:numPr>
          <w:ilvl w:val="0"/>
          <w:numId w:val="0"/>
        </w:numPr>
        <w:overflowPunct/>
        <w:autoSpaceDE/>
        <w:autoSpaceDN/>
        <w:adjustRightInd/>
        <w:textAlignment w:val="auto"/>
        <w:rPr>
          <w:rFonts w:ascii="Arial" w:hAnsi="Arial" w:cs="Arial"/>
          <w:snapToGrid w:val="0"/>
          <w:szCs w:val="24"/>
        </w:rPr>
      </w:pPr>
      <w:r>
        <w:rPr>
          <w:rFonts w:ascii="Arial" w:hAnsi="Arial" w:cs="Arial"/>
          <w:snapToGrid w:val="0"/>
          <w:szCs w:val="24"/>
        </w:rPr>
        <w:t>Sincerely,</w:t>
      </w:r>
    </w:p>
    <w:p w14:paraId="585296DC" w14:textId="77777777" w:rsidR="00B7013A" w:rsidRPr="00B7013A" w:rsidRDefault="00B7013A" w:rsidP="00B7013A">
      <w:pPr>
        <w:widowControl w:val="0"/>
        <w:numPr>
          <w:ilvl w:val="0"/>
          <w:numId w:val="0"/>
        </w:numPr>
        <w:overflowPunct/>
        <w:autoSpaceDE/>
        <w:autoSpaceDN/>
        <w:adjustRightInd/>
        <w:textAlignment w:val="auto"/>
        <w:rPr>
          <w:rFonts w:ascii="Arial" w:hAnsi="Arial" w:cs="Arial"/>
          <w:snapToGrid w:val="0"/>
          <w:szCs w:val="24"/>
        </w:rPr>
      </w:pPr>
    </w:p>
    <w:p w14:paraId="73725A3F" w14:textId="77777777" w:rsidR="00ED5A85" w:rsidRPr="00B7013A" w:rsidRDefault="009D6700" w:rsidP="00B7013A">
      <w:pPr>
        <w:widowControl w:val="0"/>
        <w:numPr>
          <w:ilvl w:val="0"/>
          <w:numId w:val="0"/>
        </w:numPr>
        <w:overflowPunct/>
        <w:autoSpaceDE/>
        <w:autoSpaceDN/>
        <w:adjustRightInd/>
        <w:ind w:left="4680" w:hanging="4680"/>
        <w:textAlignment w:val="auto"/>
        <w:rPr>
          <w:rFonts w:ascii="Arial" w:hAnsi="Arial" w:cs="Arial"/>
          <w:snapToGrid w:val="0"/>
          <w:szCs w:val="24"/>
        </w:rPr>
      </w:pPr>
      <w:r w:rsidRPr="00B7013A">
        <w:rPr>
          <w:rFonts w:ascii="Arial" w:hAnsi="Arial" w:cs="Arial"/>
          <w:snapToGrid w:val="0"/>
          <w:szCs w:val="24"/>
        </w:rPr>
        <w:t>_________________________</w:t>
      </w:r>
      <w:r w:rsidR="00ED5A85" w:rsidRPr="00B7013A">
        <w:rPr>
          <w:rFonts w:ascii="Arial" w:hAnsi="Arial" w:cs="Arial"/>
          <w:snapToGrid w:val="0"/>
          <w:szCs w:val="24"/>
        </w:rPr>
        <w:t xml:space="preserve"> </w:t>
      </w:r>
      <w:r w:rsidR="00B7013A">
        <w:rPr>
          <w:rFonts w:ascii="Arial" w:hAnsi="Arial" w:cs="Arial"/>
          <w:snapToGrid w:val="0"/>
          <w:szCs w:val="24"/>
        </w:rPr>
        <w:tab/>
      </w:r>
      <w:r w:rsidR="00ED5A85" w:rsidRPr="00B7013A">
        <w:rPr>
          <w:rFonts w:ascii="Arial" w:hAnsi="Arial" w:cs="Arial"/>
          <w:snapToGrid w:val="0"/>
          <w:szCs w:val="24"/>
        </w:rPr>
        <w:t>Request received by:__________________</w:t>
      </w:r>
    </w:p>
    <w:p w14:paraId="04FD2B69" w14:textId="77777777" w:rsidR="00ED5A85" w:rsidRPr="00B7013A" w:rsidRDefault="00B7013A" w:rsidP="00B7013A">
      <w:pPr>
        <w:widowControl w:val="0"/>
        <w:numPr>
          <w:ilvl w:val="0"/>
          <w:numId w:val="0"/>
        </w:numPr>
        <w:overflowPunct/>
        <w:autoSpaceDE/>
        <w:autoSpaceDN/>
        <w:adjustRightInd/>
        <w:textAlignment w:val="auto"/>
        <w:rPr>
          <w:rFonts w:ascii="Arial" w:hAnsi="Arial" w:cs="Arial"/>
          <w:snapToGrid w:val="0"/>
          <w:szCs w:val="24"/>
        </w:rPr>
      </w:pPr>
      <w:r>
        <w:rPr>
          <w:rFonts w:ascii="Arial" w:hAnsi="Arial" w:cs="Arial"/>
          <w:snapToGrid w:val="0"/>
          <w:szCs w:val="24"/>
        </w:rPr>
        <w:t>Shop Steward</w:t>
      </w:r>
    </w:p>
    <w:p w14:paraId="7F770CD2" w14:textId="77777777" w:rsidR="009D6700" w:rsidRPr="00B7013A" w:rsidRDefault="00ED5A85" w:rsidP="00B7013A">
      <w:pPr>
        <w:widowControl w:val="0"/>
        <w:numPr>
          <w:ilvl w:val="0"/>
          <w:numId w:val="0"/>
        </w:numPr>
        <w:overflowPunct/>
        <w:autoSpaceDE/>
        <w:autoSpaceDN/>
        <w:adjustRightInd/>
        <w:ind w:left="6480" w:hanging="6480"/>
        <w:textAlignment w:val="auto"/>
        <w:rPr>
          <w:rFonts w:ascii="Arial" w:hAnsi="Arial" w:cs="Arial"/>
          <w:snapToGrid w:val="0"/>
          <w:szCs w:val="24"/>
        </w:rPr>
      </w:pPr>
      <w:r w:rsidRPr="00B7013A">
        <w:rPr>
          <w:rFonts w:ascii="Arial" w:hAnsi="Arial" w:cs="Arial"/>
          <w:snapToGrid w:val="0"/>
          <w:szCs w:val="24"/>
        </w:rPr>
        <w:t>NALC</w:t>
      </w:r>
      <w:r w:rsidRPr="00B7013A">
        <w:rPr>
          <w:rFonts w:ascii="Arial" w:hAnsi="Arial" w:cs="Arial"/>
          <w:snapToGrid w:val="0"/>
          <w:szCs w:val="24"/>
        </w:rPr>
        <w:tab/>
      </w:r>
      <w:r w:rsidR="00B7013A">
        <w:rPr>
          <w:rFonts w:ascii="Arial" w:hAnsi="Arial" w:cs="Arial"/>
          <w:snapToGrid w:val="0"/>
          <w:szCs w:val="24"/>
        </w:rPr>
        <w:t>Date:  _______________</w:t>
      </w:r>
      <w:r w:rsidR="009D6700" w:rsidRPr="00B7013A">
        <w:rPr>
          <w:rFonts w:ascii="Arial" w:hAnsi="Arial" w:cs="Arial"/>
          <w:snapToGrid w:val="0"/>
          <w:szCs w:val="24"/>
        </w:rPr>
        <w:t>_</w:t>
      </w:r>
    </w:p>
    <w:p w14:paraId="1533BE8A" w14:textId="77777777" w:rsidR="009D6700" w:rsidRPr="00B7013A" w:rsidRDefault="009D6700" w:rsidP="00B7013A">
      <w:pPr>
        <w:widowControl w:val="0"/>
        <w:numPr>
          <w:ilvl w:val="0"/>
          <w:numId w:val="0"/>
        </w:numPr>
        <w:overflowPunct/>
        <w:autoSpaceDE/>
        <w:autoSpaceDN/>
        <w:adjustRightInd/>
        <w:ind w:left="3600"/>
        <w:textAlignment w:val="auto"/>
        <w:rPr>
          <w:rFonts w:ascii="Arial" w:hAnsi="Arial" w:cs="Arial"/>
          <w:snapToGrid w:val="0"/>
          <w:szCs w:val="24"/>
        </w:rPr>
      </w:pPr>
      <w:r w:rsidRPr="00B7013A">
        <w:rPr>
          <w:rFonts w:ascii="Arial" w:hAnsi="Arial" w:cs="Arial"/>
          <w:b/>
          <w:snapToGrid w:val="0"/>
          <w:szCs w:val="24"/>
        </w:rPr>
        <w:br w:type="page"/>
      </w:r>
    </w:p>
    <w:p w14:paraId="7D217D7C" w14:textId="77777777" w:rsidR="00AB6F5D" w:rsidRPr="00B7013A" w:rsidRDefault="00AB6F5D" w:rsidP="00B7013A">
      <w:pPr>
        <w:widowControl w:val="0"/>
        <w:numPr>
          <w:ilvl w:val="0"/>
          <w:numId w:val="0"/>
        </w:numPr>
        <w:ind w:left="2880"/>
        <w:rPr>
          <w:rFonts w:ascii="Arial" w:hAnsi="Arial" w:cs="Arial"/>
          <w:b/>
          <w:snapToGrid w:val="0"/>
          <w:szCs w:val="24"/>
        </w:rPr>
      </w:pPr>
    </w:p>
    <w:p w14:paraId="08D7F796" w14:textId="2AF56A69" w:rsidR="00AB6F5D" w:rsidRPr="00B7013A" w:rsidRDefault="000D4370" w:rsidP="00B7013A">
      <w:pPr>
        <w:widowControl w:val="0"/>
        <w:numPr>
          <w:ilvl w:val="0"/>
          <w:numId w:val="0"/>
        </w:numPr>
        <w:ind w:left="2880"/>
        <w:jc w:val="center"/>
        <w:rPr>
          <w:rFonts w:ascii="Arial" w:hAnsi="Arial" w:cs="Arial"/>
          <w:b/>
          <w:snapToGrid w:val="0"/>
          <w:sz w:val="28"/>
          <w:szCs w:val="28"/>
        </w:rPr>
      </w:pPr>
      <w:r w:rsidRPr="00B7013A">
        <w:rPr>
          <w:rFonts w:ascii="Arial" w:hAnsi="Arial" w:cs="Arial"/>
          <w:b/>
          <w:noProof/>
          <w:sz w:val="28"/>
          <w:szCs w:val="28"/>
        </w:rPr>
        <w:drawing>
          <wp:anchor distT="0" distB="0" distL="114300" distR="114300" simplePos="0" relativeHeight="251658240" behindDoc="0" locked="0" layoutInCell="1" allowOverlap="1" wp14:anchorId="0508C762" wp14:editId="3BD66535">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F5D" w:rsidRPr="00B7013A">
        <w:rPr>
          <w:rFonts w:ascii="Arial" w:hAnsi="Arial" w:cs="Arial"/>
          <w:b/>
          <w:snapToGrid w:val="0"/>
          <w:sz w:val="28"/>
          <w:szCs w:val="28"/>
        </w:rPr>
        <w:t>National Association of Letter Carriers</w:t>
      </w:r>
    </w:p>
    <w:p w14:paraId="6041DA94" w14:textId="77777777" w:rsidR="00AB6F5D" w:rsidRPr="00B7013A" w:rsidRDefault="00AB6F5D" w:rsidP="00B7013A">
      <w:pPr>
        <w:keepNext/>
        <w:widowControl w:val="0"/>
        <w:numPr>
          <w:ilvl w:val="0"/>
          <w:numId w:val="0"/>
        </w:numPr>
        <w:ind w:left="2880"/>
        <w:jc w:val="center"/>
        <w:outlineLvl w:val="0"/>
        <w:rPr>
          <w:rFonts w:ascii="Arial" w:hAnsi="Arial" w:cs="Arial"/>
          <w:b/>
          <w:snapToGrid w:val="0"/>
          <w:sz w:val="28"/>
          <w:szCs w:val="28"/>
        </w:rPr>
      </w:pPr>
      <w:r w:rsidRPr="00B7013A">
        <w:rPr>
          <w:rFonts w:ascii="Arial" w:hAnsi="Arial" w:cs="Arial"/>
          <w:b/>
          <w:snapToGrid w:val="0"/>
          <w:sz w:val="28"/>
          <w:szCs w:val="28"/>
        </w:rPr>
        <w:t>Request for Steward Time</w:t>
      </w:r>
    </w:p>
    <w:p w14:paraId="596B5C98" w14:textId="77777777" w:rsidR="00AB6F5D" w:rsidRPr="00B7013A" w:rsidRDefault="00AB6F5D" w:rsidP="00B7013A">
      <w:pPr>
        <w:keepNext/>
        <w:widowControl w:val="0"/>
        <w:numPr>
          <w:ilvl w:val="0"/>
          <w:numId w:val="2"/>
        </w:numPr>
        <w:tabs>
          <w:tab w:val="clear" w:pos="645"/>
          <w:tab w:val="num" w:pos="375"/>
        </w:tabs>
        <w:ind w:left="0" w:firstLine="0"/>
        <w:outlineLvl w:val="3"/>
        <w:rPr>
          <w:rFonts w:ascii="Arial" w:hAnsi="Arial" w:cs="Arial"/>
          <w:snapToGrid w:val="0"/>
          <w:szCs w:val="24"/>
        </w:rPr>
      </w:pPr>
    </w:p>
    <w:p w14:paraId="06CC2497" w14:textId="77777777" w:rsidR="00AB6F5D" w:rsidRPr="00B7013A" w:rsidRDefault="00AB6F5D" w:rsidP="00B7013A">
      <w:pPr>
        <w:keepNext/>
        <w:widowControl w:val="0"/>
        <w:numPr>
          <w:ilvl w:val="0"/>
          <w:numId w:val="2"/>
        </w:numPr>
        <w:tabs>
          <w:tab w:val="clear" w:pos="645"/>
          <w:tab w:val="num" w:pos="375"/>
        </w:tabs>
        <w:ind w:left="0" w:firstLine="0"/>
        <w:outlineLvl w:val="3"/>
        <w:rPr>
          <w:rFonts w:ascii="Arial" w:hAnsi="Arial" w:cs="Arial"/>
          <w:snapToGrid w:val="0"/>
          <w:szCs w:val="24"/>
        </w:rPr>
      </w:pPr>
    </w:p>
    <w:p w14:paraId="60A46183" w14:textId="77777777" w:rsidR="00AB6F5D" w:rsidRPr="00B7013A" w:rsidRDefault="00AB6F5D" w:rsidP="00B7013A">
      <w:pPr>
        <w:numPr>
          <w:ilvl w:val="0"/>
          <w:numId w:val="2"/>
        </w:numPr>
        <w:tabs>
          <w:tab w:val="clear" w:pos="645"/>
          <w:tab w:val="num" w:pos="375"/>
        </w:tabs>
        <w:ind w:left="0" w:firstLine="0"/>
        <w:rPr>
          <w:rFonts w:ascii="Arial" w:hAnsi="Arial" w:cs="Arial"/>
          <w:szCs w:val="24"/>
        </w:rPr>
      </w:pPr>
    </w:p>
    <w:p w14:paraId="1D3DC252" w14:textId="77777777" w:rsidR="00AB6F5D" w:rsidRDefault="00AB6F5D" w:rsidP="00B7013A">
      <w:pPr>
        <w:numPr>
          <w:ilvl w:val="0"/>
          <w:numId w:val="0"/>
        </w:numPr>
        <w:rPr>
          <w:rFonts w:ascii="Arial" w:hAnsi="Arial" w:cs="Arial"/>
          <w:szCs w:val="24"/>
        </w:rPr>
      </w:pPr>
    </w:p>
    <w:p w14:paraId="6554948F" w14:textId="77777777" w:rsidR="00B66FEC" w:rsidRDefault="00B66FEC" w:rsidP="00B7013A">
      <w:pPr>
        <w:numPr>
          <w:ilvl w:val="0"/>
          <w:numId w:val="0"/>
        </w:numPr>
        <w:rPr>
          <w:rFonts w:ascii="Arial" w:hAnsi="Arial" w:cs="Arial"/>
          <w:szCs w:val="24"/>
        </w:rPr>
      </w:pPr>
    </w:p>
    <w:p w14:paraId="78D42ACE" w14:textId="77777777" w:rsidR="00B66FEC" w:rsidRPr="00B7013A" w:rsidRDefault="00B66FEC" w:rsidP="00B7013A">
      <w:pPr>
        <w:numPr>
          <w:ilvl w:val="0"/>
          <w:numId w:val="0"/>
        </w:numPr>
        <w:rPr>
          <w:rFonts w:ascii="Arial" w:hAnsi="Arial" w:cs="Arial"/>
          <w:szCs w:val="24"/>
        </w:rPr>
      </w:pPr>
    </w:p>
    <w:p w14:paraId="7E7B2083" w14:textId="77777777" w:rsidR="00AB6F5D" w:rsidRPr="00B7013A" w:rsidRDefault="00AB6F5D" w:rsidP="00B7013A">
      <w:pPr>
        <w:keepNext/>
        <w:widowControl w:val="0"/>
        <w:numPr>
          <w:ilvl w:val="0"/>
          <w:numId w:val="0"/>
        </w:numPr>
        <w:outlineLvl w:val="3"/>
        <w:rPr>
          <w:rFonts w:ascii="Arial" w:hAnsi="Arial" w:cs="Arial"/>
          <w:snapToGrid w:val="0"/>
          <w:szCs w:val="24"/>
        </w:rPr>
      </w:pPr>
      <w:r w:rsidRPr="00B7013A">
        <w:rPr>
          <w:rFonts w:ascii="Arial" w:hAnsi="Arial" w:cs="Arial"/>
          <w:snapToGrid w:val="0"/>
          <w:szCs w:val="24"/>
        </w:rPr>
        <w:t xml:space="preserve">To: ____________________________________ </w:t>
      </w:r>
      <w:r w:rsidRPr="00B7013A">
        <w:rPr>
          <w:rFonts w:ascii="Arial" w:hAnsi="Arial" w:cs="Arial"/>
          <w:snapToGrid w:val="0"/>
          <w:szCs w:val="24"/>
        </w:rPr>
        <w:tab/>
        <w:t>Date ___________________</w:t>
      </w:r>
    </w:p>
    <w:p w14:paraId="549B2F36" w14:textId="77777777" w:rsidR="00AB6F5D" w:rsidRPr="00B7013A" w:rsidRDefault="00AB6F5D" w:rsidP="00B7013A">
      <w:pPr>
        <w:keepNext/>
        <w:widowControl w:val="0"/>
        <w:numPr>
          <w:ilvl w:val="0"/>
          <w:numId w:val="0"/>
        </w:numPr>
        <w:ind w:left="270"/>
        <w:outlineLvl w:val="4"/>
        <w:rPr>
          <w:rFonts w:ascii="Arial" w:hAnsi="Arial" w:cs="Arial"/>
          <w:snapToGrid w:val="0"/>
          <w:sz w:val="20"/>
        </w:rPr>
      </w:pPr>
      <w:r w:rsidRPr="00B7013A">
        <w:rPr>
          <w:rFonts w:ascii="Arial" w:hAnsi="Arial" w:cs="Arial"/>
          <w:snapToGrid w:val="0"/>
          <w:sz w:val="20"/>
        </w:rPr>
        <w:t>(Manager/Supervisor)</w:t>
      </w:r>
    </w:p>
    <w:p w14:paraId="606EFA90" w14:textId="77777777" w:rsidR="00AB6F5D" w:rsidRPr="00B7013A" w:rsidRDefault="00AB6F5D" w:rsidP="00B7013A">
      <w:pPr>
        <w:numPr>
          <w:ilvl w:val="0"/>
          <w:numId w:val="0"/>
        </w:numPr>
        <w:rPr>
          <w:rFonts w:ascii="Arial" w:hAnsi="Arial" w:cs="Arial"/>
          <w:szCs w:val="24"/>
        </w:rPr>
      </w:pPr>
    </w:p>
    <w:p w14:paraId="1C8F5F40" w14:textId="77777777" w:rsidR="00AB6F5D" w:rsidRPr="00B7013A" w:rsidRDefault="00AB6F5D" w:rsidP="00B7013A">
      <w:pPr>
        <w:widowControl w:val="0"/>
        <w:numPr>
          <w:ilvl w:val="0"/>
          <w:numId w:val="0"/>
        </w:numPr>
        <w:rPr>
          <w:rFonts w:ascii="Arial" w:hAnsi="Arial" w:cs="Arial"/>
          <w:szCs w:val="24"/>
        </w:rPr>
      </w:pPr>
      <w:r w:rsidRPr="00B7013A">
        <w:rPr>
          <w:rFonts w:ascii="Arial" w:hAnsi="Arial" w:cs="Arial"/>
          <w:szCs w:val="24"/>
        </w:rPr>
        <w:t>____________________________</w:t>
      </w:r>
    </w:p>
    <w:p w14:paraId="4345D42B" w14:textId="77777777" w:rsidR="00AB6F5D" w:rsidRPr="00B7013A" w:rsidRDefault="00AB6F5D" w:rsidP="00B7013A">
      <w:pPr>
        <w:widowControl w:val="0"/>
        <w:numPr>
          <w:ilvl w:val="0"/>
          <w:numId w:val="0"/>
        </w:numPr>
        <w:rPr>
          <w:rFonts w:ascii="Arial" w:hAnsi="Arial" w:cs="Arial"/>
          <w:snapToGrid w:val="0"/>
          <w:sz w:val="20"/>
        </w:rPr>
      </w:pPr>
      <w:r w:rsidRPr="00B7013A">
        <w:rPr>
          <w:rFonts w:ascii="Arial" w:hAnsi="Arial" w:cs="Arial"/>
          <w:snapToGrid w:val="0"/>
          <w:sz w:val="20"/>
        </w:rPr>
        <w:t>(Station/Post Office)</w:t>
      </w:r>
    </w:p>
    <w:p w14:paraId="68E95F1E" w14:textId="77777777" w:rsidR="00AB6F5D" w:rsidRPr="00B7013A" w:rsidRDefault="00AB6F5D" w:rsidP="00B7013A">
      <w:pPr>
        <w:widowControl w:val="0"/>
        <w:numPr>
          <w:ilvl w:val="0"/>
          <w:numId w:val="0"/>
        </w:numPr>
        <w:rPr>
          <w:rFonts w:ascii="Arial" w:hAnsi="Arial" w:cs="Arial"/>
          <w:snapToGrid w:val="0"/>
          <w:szCs w:val="24"/>
        </w:rPr>
      </w:pPr>
    </w:p>
    <w:p w14:paraId="5BF2F882" w14:textId="77777777" w:rsidR="00AB6F5D" w:rsidRPr="00B7013A" w:rsidRDefault="00AB6F5D" w:rsidP="00B7013A">
      <w:pPr>
        <w:widowControl w:val="0"/>
        <w:numPr>
          <w:ilvl w:val="0"/>
          <w:numId w:val="0"/>
        </w:numPr>
        <w:rPr>
          <w:rFonts w:ascii="Arial" w:hAnsi="Arial" w:cs="Arial"/>
          <w:snapToGrid w:val="0"/>
          <w:szCs w:val="24"/>
        </w:rPr>
      </w:pPr>
      <w:r w:rsidRPr="00B7013A">
        <w:rPr>
          <w:rFonts w:ascii="Arial" w:hAnsi="Arial" w:cs="Arial"/>
          <w:snapToGrid w:val="0"/>
          <w:szCs w:val="24"/>
        </w:rPr>
        <w:t>Manager/Supervisor _______________________,</w:t>
      </w:r>
    </w:p>
    <w:p w14:paraId="133481AD" w14:textId="77777777" w:rsidR="00AB6F5D" w:rsidRPr="00B7013A" w:rsidRDefault="00AB6F5D" w:rsidP="00B7013A">
      <w:pPr>
        <w:widowControl w:val="0"/>
        <w:numPr>
          <w:ilvl w:val="0"/>
          <w:numId w:val="0"/>
        </w:numPr>
        <w:rPr>
          <w:rFonts w:ascii="Arial" w:hAnsi="Arial" w:cs="Arial"/>
          <w:snapToGrid w:val="0"/>
          <w:szCs w:val="24"/>
        </w:rPr>
      </w:pPr>
    </w:p>
    <w:p w14:paraId="605F7348" w14:textId="77777777" w:rsidR="00AB6F5D" w:rsidRPr="00B7013A" w:rsidRDefault="00AB6F5D" w:rsidP="00B7013A">
      <w:pPr>
        <w:widowControl w:val="0"/>
        <w:numPr>
          <w:ilvl w:val="0"/>
          <w:numId w:val="0"/>
        </w:numPr>
        <w:rPr>
          <w:rFonts w:ascii="Arial" w:hAnsi="Arial" w:cs="Arial"/>
          <w:snapToGrid w:val="0"/>
          <w:szCs w:val="24"/>
        </w:rPr>
      </w:pPr>
      <w:r w:rsidRPr="00B7013A">
        <w:rPr>
          <w:rFonts w:ascii="Arial" w:hAnsi="Arial" w:cs="Arial"/>
          <w:snapToGrid w:val="0"/>
          <w:szCs w:val="24"/>
        </w:rPr>
        <w:t xml:space="preserve">Pursuant to Article </w:t>
      </w:r>
      <w:r w:rsidRPr="00B7013A">
        <w:rPr>
          <w:rFonts w:ascii="Arial" w:hAnsi="Arial" w:cs="Arial"/>
          <w:szCs w:val="24"/>
        </w:rPr>
        <w:t xml:space="preserve">17 of </w:t>
      </w:r>
      <w:r w:rsidRPr="00B7013A">
        <w:rPr>
          <w:rFonts w:ascii="Arial" w:hAnsi="Arial" w:cs="Arial"/>
          <w:snapToGrid w:val="0"/>
          <w:szCs w:val="24"/>
        </w:rPr>
        <w:t>the National Agreement, I am requesting</w:t>
      </w:r>
      <w:r w:rsidRPr="00B7013A">
        <w:rPr>
          <w:rFonts w:ascii="Arial" w:hAnsi="Arial" w:cs="Arial"/>
          <w:szCs w:val="24"/>
        </w:rPr>
        <w:t xml:space="preserve"> the following </w:t>
      </w:r>
      <w:r w:rsidRPr="00B7013A">
        <w:rPr>
          <w:rFonts w:ascii="Arial" w:hAnsi="Arial" w:cs="Arial"/>
          <w:snapToGrid w:val="0"/>
          <w:szCs w:val="24"/>
        </w:rPr>
        <w:t>steward time to</w:t>
      </w:r>
      <w:r w:rsidRPr="00B7013A">
        <w:rPr>
          <w:rFonts w:ascii="Arial" w:hAnsi="Arial" w:cs="Arial"/>
          <w:szCs w:val="24"/>
        </w:rPr>
        <w:t xml:space="preserve"> investigate a grievance.  </w:t>
      </w:r>
      <w:r w:rsidRPr="00B7013A">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48D67C27" w14:textId="77777777" w:rsidR="00AB6F5D" w:rsidRPr="00B7013A" w:rsidRDefault="00AB6F5D" w:rsidP="00B7013A">
      <w:pPr>
        <w:widowControl w:val="0"/>
        <w:numPr>
          <w:ilvl w:val="0"/>
          <w:numId w:val="0"/>
        </w:numPr>
        <w:ind w:left="270"/>
        <w:rPr>
          <w:rFonts w:ascii="Arial" w:hAnsi="Arial" w:cs="Arial"/>
          <w:snapToGrid w:val="0"/>
          <w:szCs w:val="24"/>
        </w:rPr>
      </w:pPr>
    </w:p>
    <w:p w14:paraId="6765CCB1" w14:textId="77777777" w:rsidR="00AB6F5D" w:rsidRPr="00B7013A" w:rsidRDefault="00AB6F5D" w:rsidP="00B7013A">
      <w:pPr>
        <w:widowControl w:val="0"/>
        <w:numPr>
          <w:ilvl w:val="0"/>
          <w:numId w:val="0"/>
        </w:numPr>
        <w:rPr>
          <w:rFonts w:ascii="Arial" w:hAnsi="Arial" w:cs="Arial"/>
          <w:snapToGrid w:val="0"/>
          <w:szCs w:val="24"/>
        </w:rPr>
      </w:pPr>
      <w:r w:rsidRPr="00B7013A">
        <w:rPr>
          <w:rFonts w:ascii="Arial" w:hAnsi="Arial" w:cs="Arial"/>
          <w:snapToGrid w:val="0"/>
          <w:szCs w:val="24"/>
        </w:rPr>
        <w:t>Your cooperation in this matter will be greatly appreciated.</w:t>
      </w:r>
      <w:r w:rsidR="00E94B1A">
        <w:rPr>
          <w:rFonts w:ascii="Arial" w:hAnsi="Arial" w:cs="Arial"/>
          <w:snapToGrid w:val="0"/>
          <w:szCs w:val="24"/>
        </w:rPr>
        <w:t xml:space="preserve"> </w:t>
      </w:r>
      <w:r w:rsidRPr="00B7013A">
        <w:rPr>
          <w:rFonts w:ascii="Arial" w:hAnsi="Arial" w:cs="Arial"/>
          <w:snapToGrid w:val="0"/>
          <w:szCs w:val="24"/>
        </w:rPr>
        <w:t xml:space="preserve"> If you have any questions concerning this request, or if I may be of assistance to you in some other way, please feel free to contact me.</w:t>
      </w:r>
    </w:p>
    <w:p w14:paraId="476A8B0D" w14:textId="77777777" w:rsidR="00AB6F5D" w:rsidRPr="00B7013A" w:rsidRDefault="00AB6F5D" w:rsidP="00B7013A">
      <w:pPr>
        <w:widowControl w:val="0"/>
        <w:numPr>
          <w:ilvl w:val="0"/>
          <w:numId w:val="0"/>
        </w:numPr>
        <w:rPr>
          <w:rFonts w:ascii="Arial" w:hAnsi="Arial" w:cs="Arial"/>
          <w:snapToGrid w:val="0"/>
          <w:szCs w:val="24"/>
        </w:rPr>
      </w:pPr>
    </w:p>
    <w:p w14:paraId="5D654903" w14:textId="77777777" w:rsidR="00AB6F5D" w:rsidRPr="00B7013A" w:rsidRDefault="00AB6F5D" w:rsidP="00B7013A">
      <w:pPr>
        <w:widowControl w:val="0"/>
        <w:numPr>
          <w:ilvl w:val="0"/>
          <w:numId w:val="0"/>
        </w:numPr>
        <w:rPr>
          <w:rFonts w:ascii="Arial" w:hAnsi="Arial" w:cs="Arial"/>
          <w:snapToGrid w:val="0"/>
          <w:szCs w:val="24"/>
        </w:rPr>
      </w:pPr>
      <w:r w:rsidRPr="00B7013A">
        <w:rPr>
          <w:rFonts w:ascii="Arial" w:hAnsi="Arial" w:cs="Arial"/>
          <w:snapToGrid w:val="0"/>
          <w:szCs w:val="24"/>
        </w:rPr>
        <w:t>Sincerely,</w:t>
      </w:r>
    </w:p>
    <w:p w14:paraId="11AEE962" w14:textId="77777777" w:rsidR="00AB6F5D" w:rsidRPr="00B7013A" w:rsidRDefault="00AB6F5D" w:rsidP="00B7013A">
      <w:pPr>
        <w:widowControl w:val="0"/>
        <w:numPr>
          <w:ilvl w:val="0"/>
          <w:numId w:val="0"/>
        </w:numPr>
        <w:rPr>
          <w:rFonts w:ascii="Arial" w:hAnsi="Arial" w:cs="Arial"/>
          <w:snapToGrid w:val="0"/>
          <w:szCs w:val="24"/>
        </w:rPr>
      </w:pPr>
    </w:p>
    <w:p w14:paraId="7E3C20A6" w14:textId="77777777" w:rsidR="00AB6F5D" w:rsidRPr="00B7013A" w:rsidRDefault="00AB6F5D" w:rsidP="00B7013A">
      <w:pPr>
        <w:widowControl w:val="0"/>
        <w:numPr>
          <w:ilvl w:val="0"/>
          <w:numId w:val="0"/>
        </w:numPr>
        <w:rPr>
          <w:rFonts w:ascii="Arial" w:hAnsi="Arial" w:cs="Arial"/>
          <w:snapToGrid w:val="0"/>
          <w:szCs w:val="24"/>
        </w:rPr>
      </w:pPr>
      <w:r w:rsidRPr="00B7013A">
        <w:rPr>
          <w:rFonts w:ascii="Arial" w:hAnsi="Arial" w:cs="Arial"/>
          <w:snapToGrid w:val="0"/>
          <w:szCs w:val="24"/>
        </w:rPr>
        <w:t>__________________________</w:t>
      </w:r>
      <w:r w:rsidRPr="00B7013A">
        <w:rPr>
          <w:rFonts w:ascii="Arial" w:hAnsi="Arial" w:cs="Arial"/>
          <w:snapToGrid w:val="0"/>
          <w:szCs w:val="24"/>
        </w:rPr>
        <w:tab/>
        <w:t>Request received by: _________________________</w:t>
      </w:r>
    </w:p>
    <w:p w14:paraId="63BD8E84" w14:textId="77777777" w:rsidR="00AB6F5D" w:rsidRPr="00B7013A" w:rsidRDefault="00AB6F5D" w:rsidP="00B7013A">
      <w:pPr>
        <w:widowControl w:val="0"/>
        <w:numPr>
          <w:ilvl w:val="0"/>
          <w:numId w:val="0"/>
        </w:numPr>
        <w:rPr>
          <w:rFonts w:ascii="Arial" w:hAnsi="Arial" w:cs="Arial"/>
          <w:snapToGrid w:val="0"/>
          <w:szCs w:val="24"/>
        </w:rPr>
      </w:pPr>
      <w:r w:rsidRPr="00B7013A">
        <w:rPr>
          <w:rFonts w:ascii="Arial" w:hAnsi="Arial" w:cs="Arial"/>
          <w:snapToGrid w:val="0"/>
          <w:szCs w:val="24"/>
        </w:rPr>
        <w:t>Shop Steward</w:t>
      </w:r>
    </w:p>
    <w:p w14:paraId="7A1154DC" w14:textId="77777777" w:rsidR="00AB6F5D" w:rsidRPr="00B7013A" w:rsidRDefault="00AB6F5D" w:rsidP="00B7013A">
      <w:pPr>
        <w:widowControl w:val="0"/>
        <w:numPr>
          <w:ilvl w:val="0"/>
          <w:numId w:val="0"/>
        </w:numPr>
        <w:ind w:left="6480" w:hanging="6480"/>
        <w:rPr>
          <w:rFonts w:ascii="Arial" w:hAnsi="Arial" w:cs="Arial"/>
          <w:snapToGrid w:val="0"/>
          <w:szCs w:val="24"/>
        </w:rPr>
      </w:pPr>
      <w:r w:rsidRPr="00B7013A">
        <w:rPr>
          <w:rFonts w:ascii="Arial" w:hAnsi="Arial" w:cs="Arial"/>
          <w:snapToGrid w:val="0"/>
          <w:szCs w:val="24"/>
        </w:rPr>
        <w:t>NALC</w:t>
      </w:r>
      <w:r w:rsidRPr="00B7013A">
        <w:rPr>
          <w:rFonts w:ascii="Arial" w:hAnsi="Arial" w:cs="Arial"/>
          <w:snapToGrid w:val="0"/>
          <w:szCs w:val="24"/>
        </w:rPr>
        <w:tab/>
      </w:r>
      <w:r w:rsidR="00B7013A">
        <w:rPr>
          <w:rFonts w:ascii="Arial" w:hAnsi="Arial" w:cs="Arial"/>
          <w:snapToGrid w:val="0"/>
          <w:szCs w:val="24"/>
        </w:rPr>
        <w:t>Date: __________</w:t>
      </w:r>
      <w:r w:rsidRPr="00B7013A">
        <w:rPr>
          <w:rFonts w:ascii="Arial" w:hAnsi="Arial" w:cs="Arial"/>
          <w:snapToGrid w:val="0"/>
          <w:szCs w:val="24"/>
        </w:rPr>
        <w:t>______</w:t>
      </w:r>
    </w:p>
    <w:p w14:paraId="05F1863E" w14:textId="77777777" w:rsidR="00AB6F5D" w:rsidRPr="00B7013A" w:rsidRDefault="00AB6F5D" w:rsidP="00B7013A">
      <w:pPr>
        <w:widowControl w:val="0"/>
        <w:numPr>
          <w:ilvl w:val="0"/>
          <w:numId w:val="0"/>
        </w:numPr>
        <w:rPr>
          <w:rFonts w:ascii="Arial" w:hAnsi="Arial" w:cs="Arial"/>
          <w:szCs w:val="24"/>
        </w:rPr>
      </w:pPr>
    </w:p>
    <w:p w14:paraId="1DB7B7FD" w14:textId="77777777" w:rsidR="009D6700" w:rsidRPr="00B7013A" w:rsidRDefault="009D6700" w:rsidP="00B7013A">
      <w:pPr>
        <w:numPr>
          <w:ilvl w:val="0"/>
          <w:numId w:val="0"/>
        </w:numPr>
        <w:ind w:left="6480"/>
        <w:rPr>
          <w:rFonts w:ascii="Arial" w:hAnsi="Arial" w:cs="Arial"/>
          <w:szCs w:val="24"/>
        </w:rPr>
      </w:pPr>
    </w:p>
    <w:sectPr w:rsidR="009D6700" w:rsidRPr="00B7013A"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1D231F"/>
    <w:multiLevelType w:val="hybridMultilevel"/>
    <w:tmpl w:val="6960E18C"/>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A80FAA"/>
    <w:multiLevelType w:val="hybridMultilevel"/>
    <w:tmpl w:val="D5EA2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F327B"/>
    <w:multiLevelType w:val="hybridMultilevel"/>
    <w:tmpl w:val="6BEE1A4E"/>
    <w:lvl w:ilvl="0" w:tplc="8CF8A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42CCC"/>
    <w:multiLevelType w:val="hybridMultilevel"/>
    <w:tmpl w:val="75BC470C"/>
    <w:lvl w:ilvl="0" w:tplc="165C12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6233634"/>
    <w:multiLevelType w:val="hybridMultilevel"/>
    <w:tmpl w:val="28A0E074"/>
    <w:lvl w:ilvl="0" w:tplc="CE8EBA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pStyle w:val="Normal"/>
      <w:lvlText w:val=""/>
      <w:lvlJc w:val="left"/>
      <w:pPr>
        <w:tabs>
          <w:tab w:val="num" w:pos="1440"/>
        </w:tabs>
        <w:ind w:left="1440" w:hanging="360"/>
      </w:pPr>
      <w:rPr>
        <w:rFonts w:ascii="Symbol" w:hAnsi="Symbol"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30"/>
        </w:tabs>
        <w:ind w:left="630" w:hanging="180"/>
      </w:pPr>
    </w:lvl>
  </w:abstractNum>
  <w:abstractNum w:abstractNumId="16"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1AC4D5C"/>
    <w:multiLevelType w:val="multilevel"/>
    <w:tmpl w:val="28A0E07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9" w15:restartNumberingAfterBreak="0">
    <w:nsid w:val="320E6D74"/>
    <w:multiLevelType w:val="multilevel"/>
    <w:tmpl w:val="117C2CE0"/>
    <w:lvl w:ilvl="0">
      <w:start w:val="1"/>
      <w:numFmt w:val="decimal"/>
      <w:lvlText w:val="%1."/>
      <w:lvlJc w:val="left"/>
      <w:pPr>
        <w:ind w:left="810" w:hanging="360"/>
      </w:pPr>
      <w:rPr>
        <w:rFonts w:hint="default"/>
        <w:b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0"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F142AA5"/>
    <w:multiLevelType w:val="hybridMultilevel"/>
    <w:tmpl w:val="8768169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51E57AA"/>
    <w:multiLevelType w:val="hybridMultilevel"/>
    <w:tmpl w:val="08E21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4162DA"/>
    <w:multiLevelType w:val="hybridMultilevel"/>
    <w:tmpl w:val="0F626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330CE"/>
    <w:multiLevelType w:val="hybridMultilevel"/>
    <w:tmpl w:val="8FBCC2B2"/>
    <w:lvl w:ilvl="0" w:tplc="FFFFFFFF">
      <w:start w:val="1"/>
      <w:numFmt w:val="decimal"/>
      <w:lvlText w:val="%1."/>
      <w:lvlJc w:val="left"/>
      <w:pPr>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AF5766"/>
    <w:multiLevelType w:val="hybridMultilevel"/>
    <w:tmpl w:val="B54E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557F5"/>
    <w:multiLevelType w:val="hybridMultilevel"/>
    <w:tmpl w:val="804EC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E3A78"/>
    <w:multiLevelType w:val="hybridMultilevel"/>
    <w:tmpl w:val="D788F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A71FA"/>
    <w:multiLevelType w:val="hybridMultilevel"/>
    <w:tmpl w:val="DFEE7212"/>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02ABF"/>
    <w:multiLevelType w:val="hybridMultilevel"/>
    <w:tmpl w:val="2D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92689">
    <w:abstractNumId w:val="1"/>
  </w:num>
  <w:num w:numId="2" w16cid:durableId="470640165">
    <w:abstractNumId w:val="15"/>
  </w:num>
  <w:num w:numId="3" w16cid:durableId="1419718383">
    <w:abstractNumId w:val="20"/>
  </w:num>
  <w:num w:numId="4" w16cid:durableId="1846242035">
    <w:abstractNumId w:val="23"/>
  </w:num>
  <w:num w:numId="5" w16cid:durableId="1806459934">
    <w:abstractNumId w:val="15"/>
    <w:lvlOverride w:ilvl="0">
      <w:startOverride w:val="1"/>
    </w:lvlOverride>
  </w:num>
  <w:num w:numId="6" w16cid:durableId="187838004">
    <w:abstractNumId w:val="0"/>
  </w:num>
  <w:num w:numId="7" w16cid:durableId="1418941069">
    <w:abstractNumId w:val="16"/>
  </w:num>
  <w:num w:numId="8" w16cid:durableId="683894909">
    <w:abstractNumId w:val="10"/>
  </w:num>
  <w:num w:numId="9" w16cid:durableId="709917202">
    <w:abstractNumId w:val="38"/>
  </w:num>
  <w:num w:numId="10" w16cid:durableId="1982153239">
    <w:abstractNumId w:val="2"/>
  </w:num>
  <w:num w:numId="11" w16cid:durableId="297955585">
    <w:abstractNumId w:val="33"/>
  </w:num>
  <w:num w:numId="12" w16cid:durableId="347878867">
    <w:abstractNumId w:val="37"/>
  </w:num>
  <w:num w:numId="13" w16cid:durableId="288363336">
    <w:abstractNumId w:val="31"/>
  </w:num>
  <w:num w:numId="14" w16cid:durableId="432213203">
    <w:abstractNumId w:val="3"/>
  </w:num>
  <w:num w:numId="15" w16cid:durableId="846140500">
    <w:abstractNumId w:val="7"/>
  </w:num>
  <w:num w:numId="16" w16cid:durableId="1257321583">
    <w:abstractNumId w:val="17"/>
  </w:num>
  <w:num w:numId="17" w16cid:durableId="414399889">
    <w:abstractNumId w:val="12"/>
  </w:num>
  <w:num w:numId="18" w16cid:durableId="621962599">
    <w:abstractNumId w:val="9"/>
  </w:num>
  <w:num w:numId="19" w16cid:durableId="614602356">
    <w:abstractNumId w:val="4"/>
  </w:num>
  <w:num w:numId="20" w16cid:durableId="1602645971">
    <w:abstractNumId w:val="22"/>
  </w:num>
  <w:num w:numId="21" w16cid:durableId="1305625271">
    <w:abstractNumId w:val="25"/>
  </w:num>
  <w:num w:numId="22" w16cid:durableId="1078133551">
    <w:abstractNumId w:val="35"/>
  </w:num>
  <w:num w:numId="23" w16cid:durableId="429399285">
    <w:abstractNumId w:val="26"/>
  </w:num>
  <w:num w:numId="24" w16cid:durableId="1164473690">
    <w:abstractNumId w:val="8"/>
  </w:num>
  <w:num w:numId="25" w16cid:durableId="1848056761">
    <w:abstractNumId w:val="36"/>
  </w:num>
  <w:num w:numId="26" w16cid:durableId="371345195">
    <w:abstractNumId w:val="24"/>
  </w:num>
  <w:num w:numId="27" w16cid:durableId="16165939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83504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259869">
    <w:abstractNumId w:val="14"/>
  </w:num>
  <w:num w:numId="30" w16cid:durableId="1316639285">
    <w:abstractNumId w:val="18"/>
  </w:num>
  <w:num w:numId="31" w16cid:durableId="1194995775">
    <w:abstractNumId w:val="19"/>
  </w:num>
  <w:num w:numId="32" w16cid:durableId="974212262">
    <w:abstractNumId w:val="34"/>
  </w:num>
  <w:num w:numId="33" w16cid:durableId="1033656825">
    <w:abstractNumId w:val="28"/>
  </w:num>
  <w:num w:numId="34" w16cid:durableId="2004429723">
    <w:abstractNumId w:val="5"/>
  </w:num>
  <w:num w:numId="35" w16cid:durableId="353310962">
    <w:abstractNumId w:val="13"/>
  </w:num>
  <w:num w:numId="36" w16cid:durableId="522865580">
    <w:abstractNumId w:val="11"/>
  </w:num>
  <w:num w:numId="37" w16cid:durableId="1951426337">
    <w:abstractNumId w:val="27"/>
  </w:num>
  <w:num w:numId="38" w16cid:durableId="681517069">
    <w:abstractNumId w:val="29"/>
  </w:num>
  <w:num w:numId="39" w16cid:durableId="787548131">
    <w:abstractNumId w:val="32"/>
  </w:num>
  <w:num w:numId="40" w16cid:durableId="1981768953">
    <w:abstractNumId w:val="6"/>
  </w:num>
  <w:num w:numId="41" w16cid:durableId="237641508">
    <w:abstractNumId w:val="30"/>
  </w:num>
  <w:num w:numId="42" w16cid:durableId="9909811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0B35"/>
    <w:rsid w:val="00013172"/>
    <w:rsid w:val="00047956"/>
    <w:rsid w:val="00062F81"/>
    <w:rsid w:val="00063D55"/>
    <w:rsid w:val="0009222C"/>
    <w:rsid w:val="000A0732"/>
    <w:rsid w:val="000B5140"/>
    <w:rsid w:val="000C3082"/>
    <w:rsid w:val="000D4370"/>
    <w:rsid w:val="000D7AEC"/>
    <w:rsid w:val="000F41B1"/>
    <w:rsid w:val="000F5065"/>
    <w:rsid w:val="00105159"/>
    <w:rsid w:val="00122E9B"/>
    <w:rsid w:val="00124BFF"/>
    <w:rsid w:val="00151903"/>
    <w:rsid w:val="00165913"/>
    <w:rsid w:val="00176CB4"/>
    <w:rsid w:val="0018108D"/>
    <w:rsid w:val="001922B3"/>
    <w:rsid w:val="00196948"/>
    <w:rsid w:val="001A6460"/>
    <w:rsid w:val="001D5535"/>
    <w:rsid w:val="0021482A"/>
    <w:rsid w:val="002673B8"/>
    <w:rsid w:val="002734BB"/>
    <w:rsid w:val="00294B31"/>
    <w:rsid w:val="00296F69"/>
    <w:rsid w:val="002C2F52"/>
    <w:rsid w:val="002F23F4"/>
    <w:rsid w:val="002F5217"/>
    <w:rsid w:val="003169CF"/>
    <w:rsid w:val="003175DE"/>
    <w:rsid w:val="0033099D"/>
    <w:rsid w:val="00342042"/>
    <w:rsid w:val="00356BD3"/>
    <w:rsid w:val="003A1ACC"/>
    <w:rsid w:val="003A319E"/>
    <w:rsid w:val="003C04A2"/>
    <w:rsid w:val="003F46C9"/>
    <w:rsid w:val="00443271"/>
    <w:rsid w:val="00447DC3"/>
    <w:rsid w:val="00476259"/>
    <w:rsid w:val="00495FAE"/>
    <w:rsid w:val="004C19D5"/>
    <w:rsid w:val="004C31EC"/>
    <w:rsid w:val="004C3A65"/>
    <w:rsid w:val="004C7EC7"/>
    <w:rsid w:val="004E1265"/>
    <w:rsid w:val="004E4B5B"/>
    <w:rsid w:val="00500310"/>
    <w:rsid w:val="00517381"/>
    <w:rsid w:val="00536D70"/>
    <w:rsid w:val="00540C38"/>
    <w:rsid w:val="0055710F"/>
    <w:rsid w:val="00575FB7"/>
    <w:rsid w:val="00586C24"/>
    <w:rsid w:val="0058752F"/>
    <w:rsid w:val="00606AC5"/>
    <w:rsid w:val="00606E28"/>
    <w:rsid w:val="00684425"/>
    <w:rsid w:val="00693706"/>
    <w:rsid w:val="006B269C"/>
    <w:rsid w:val="006F673C"/>
    <w:rsid w:val="00702A6D"/>
    <w:rsid w:val="007105C3"/>
    <w:rsid w:val="007156C7"/>
    <w:rsid w:val="00727C39"/>
    <w:rsid w:val="00751D79"/>
    <w:rsid w:val="00780870"/>
    <w:rsid w:val="00791656"/>
    <w:rsid w:val="007941C4"/>
    <w:rsid w:val="007A0F37"/>
    <w:rsid w:val="007C38DD"/>
    <w:rsid w:val="007C4532"/>
    <w:rsid w:val="007D4308"/>
    <w:rsid w:val="007E528B"/>
    <w:rsid w:val="007F1891"/>
    <w:rsid w:val="008035F2"/>
    <w:rsid w:val="00810048"/>
    <w:rsid w:val="008357AF"/>
    <w:rsid w:val="00843E8D"/>
    <w:rsid w:val="00844827"/>
    <w:rsid w:val="00845023"/>
    <w:rsid w:val="00853F4B"/>
    <w:rsid w:val="00857816"/>
    <w:rsid w:val="00864B3B"/>
    <w:rsid w:val="0089086E"/>
    <w:rsid w:val="00892C6C"/>
    <w:rsid w:val="008B3EC4"/>
    <w:rsid w:val="008C6B44"/>
    <w:rsid w:val="008F2A0A"/>
    <w:rsid w:val="008F3188"/>
    <w:rsid w:val="009016C2"/>
    <w:rsid w:val="00911742"/>
    <w:rsid w:val="00913D6B"/>
    <w:rsid w:val="00932529"/>
    <w:rsid w:val="009420F0"/>
    <w:rsid w:val="00952698"/>
    <w:rsid w:val="009708CD"/>
    <w:rsid w:val="009836CA"/>
    <w:rsid w:val="009A781F"/>
    <w:rsid w:val="009B43CB"/>
    <w:rsid w:val="009D6700"/>
    <w:rsid w:val="009E5063"/>
    <w:rsid w:val="00A368C4"/>
    <w:rsid w:val="00A50D41"/>
    <w:rsid w:val="00A63D38"/>
    <w:rsid w:val="00A73F18"/>
    <w:rsid w:val="00A917AA"/>
    <w:rsid w:val="00AA5D8B"/>
    <w:rsid w:val="00AB6F5D"/>
    <w:rsid w:val="00B216BC"/>
    <w:rsid w:val="00B22AC7"/>
    <w:rsid w:val="00B61169"/>
    <w:rsid w:val="00B66FEC"/>
    <w:rsid w:val="00B7013A"/>
    <w:rsid w:val="00B84671"/>
    <w:rsid w:val="00BA6103"/>
    <w:rsid w:val="00BC1AA2"/>
    <w:rsid w:val="00BE4550"/>
    <w:rsid w:val="00BF0A11"/>
    <w:rsid w:val="00C16945"/>
    <w:rsid w:val="00C21693"/>
    <w:rsid w:val="00C71BD7"/>
    <w:rsid w:val="00C72E28"/>
    <w:rsid w:val="00CB28BA"/>
    <w:rsid w:val="00CC04FD"/>
    <w:rsid w:val="00CE4036"/>
    <w:rsid w:val="00CE4129"/>
    <w:rsid w:val="00CF039B"/>
    <w:rsid w:val="00CF5AA3"/>
    <w:rsid w:val="00D17A34"/>
    <w:rsid w:val="00D26A79"/>
    <w:rsid w:val="00D56298"/>
    <w:rsid w:val="00D603E3"/>
    <w:rsid w:val="00D7771E"/>
    <w:rsid w:val="00D91457"/>
    <w:rsid w:val="00DA0311"/>
    <w:rsid w:val="00DE58DC"/>
    <w:rsid w:val="00DF7FE7"/>
    <w:rsid w:val="00E239DE"/>
    <w:rsid w:val="00E32C3F"/>
    <w:rsid w:val="00E4470B"/>
    <w:rsid w:val="00E52C03"/>
    <w:rsid w:val="00E702A5"/>
    <w:rsid w:val="00E7728A"/>
    <w:rsid w:val="00E80BCD"/>
    <w:rsid w:val="00E84D31"/>
    <w:rsid w:val="00E94B1A"/>
    <w:rsid w:val="00ED5A85"/>
    <w:rsid w:val="00EF3191"/>
    <w:rsid w:val="00EF7025"/>
    <w:rsid w:val="00F01F48"/>
    <w:rsid w:val="00F232F4"/>
    <w:rsid w:val="00F2678E"/>
    <w:rsid w:val="00F468C0"/>
    <w:rsid w:val="00F564A9"/>
    <w:rsid w:val="00F62614"/>
    <w:rsid w:val="00F71F3C"/>
    <w:rsid w:val="00FB4891"/>
    <w:rsid w:val="00FD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55BC"/>
  <w15:chartTrackingRefBased/>
  <w15:docId w15:val="{0F88119B-5D84-4B7A-9FFD-84C5C1FE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numPr>
        <w:ilvl w:val="8"/>
        <w:numId w:val="2"/>
      </w:num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character" w:customStyle="1" w:styleId="black121">
    <w:name w:val="black121"/>
    <w:rsid w:val="0055710F"/>
    <w:rPr>
      <w:rFonts w:ascii="Arial" w:hAnsi="Arial" w:cs="Arial" w:hint="default"/>
      <w:b w:val="0"/>
      <w:bCs w:val="0"/>
      <w:i w:val="0"/>
      <w:iCs w:val="0"/>
      <w:color w:val="000000"/>
      <w:sz w:val="18"/>
      <w:szCs w:val="18"/>
    </w:rPr>
  </w:style>
  <w:style w:type="character" w:styleId="Emphasis">
    <w:name w:val="Emphasis"/>
    <w:uiPriority w:val="20"/>
    <w:qFormat/>
    <w:rsid w:val="0055710F"/>
    <w:rPr>
      <w:i/>
      <w:iCs/>
    </w:rPr>
  </w:style>
  <w:style w:type="character" w:styleId="Hyperlink">
    <w:name w:val="Hyperlink"/>
    <w:uiPriority w:val="99"/>
    <w:semiHidden/>
    <w:unhideWhenUsed/>
    <w:rsid w:val="0055710F"/>
    <w:rPr>
      <w:color w:val="003366"/>
      <w:u w:val="single"/>
    </w:rPr>
  </w:style>
  <w:style w:type="paragraph" w:styleId="Revision">
    <w:name w:val="Revision"/>
    <w:hidden/>
    <w:uiPriority w:val="99"/>
    <w:semiHidden/>
    <w:rsid w:val="00296F6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3</cp:revision>
  <cp:lastPrinted>2012-04-18T21:48:00Z</cp:lastPrinted>
  <dcterms:created xsi:type="dcterms:W3CDTF">2022-05-18T10:54:00Z</dcterms:created>
  <dcterms:modified xsi:type="dcterms:W3CDTF">2022-11-02T12:08:00Z</dcterms:modified>
</cp:coreProperties>
</file>